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8C" w:rsidRPr="00B44903" w:rsidRDefault="00CA038C" w:rsidP="00F70A03">
      <w:pPr>
        <w:spacing w:line="360" w:lineRule="auto"/>
        <w:jc w:val="center"/>
        <w:rPr>
          <w:rFonts w:ascii="Times New Roman" w:eastAsia="Calibri" w:hAnsi="Times New Roman" w:cs="Times New Roman"/>
          <w:b/>
          <w:sz w:val="28"/>
          <w:szCs w:val="28"/>
        </w:rPr>
      </w:pPr>
      <w:r w:rsidRPr="00B44903">
        <w:rPr>
          <w:rFonts w:ascii="Times New Roman" w:eastAsia="Calibri" w:hAnsi="Times New Roman" w:cs="Times New Roman"/>
          <w:b/>
          <w:sz w:val="28"/>
          <w:szCs w:val="28"/>
        </w:rPr>
        <w:t>ОСВОЕНИЕ СПРЯЖЕНИЯ РУССКИХ ГЛАГОЛОВ</w:t>
      </w:r>
    </w:p>
    <w:p w:rsidR="00CA038C" w:rsidRPr="00B44903" w:rsidRDefault="00CA038C" w:rsidP="00F70A03">
      <w:pPr>
        <w:spacing w:line="360" w:lineRule="auto"/>
        <w:jc w:val="center"/>
        <w:rPr>
          <w:rFonts w:ascii="Times New Roman" w:eastAsia="Calibri" w:hAnsi="Times New Roman" w:cs="Times New Roman"/>
          <w:b/>
          <w:sz w:val="28"/>
          <w:szCs w:val="28"/>
        </w:rPr>
      </w:pPr>
      <w:r w:rsidRPr="00B44903">
        <w:rPr>
          <w:rFonts w:ascii="Times New Roman" w:eastAsia="Calibri" w:hAnsi="Times New Roman" w:cs="Times New Roman"/>
          <w:b/>
          <w:sz w:val="28"/>
          <w:szCs w:val="28"/>
        </w:rPr>
        <w:t>ДЕТЬМИ-БИЛИНГВАМИ</w:t>
      </w:r>
    </w:p>
    <w:p w:rsidR="007C4009" w:rsidRPr="00B44903" w:rsidRDefault="007C4009" w:rsidP="00F70A03">
      <w:pPr>
        <w:spacing w:line="360" w:lineRule="auto"/>
        <w:jc w:val="center"/>
        <w:rPr>
          <w:rFonts w:ascii="Times New Roman" w:eastAsia="Calibri" w:hAnsi="Times New Roman" w:cs="Times New Roman"/>
          <w:b/>
          <w:sz w:val="28"/>
          <w:szCs w:val="28"/>
        </w:rPr>
      </w:pPr>
      <w:r w:rsidRPr="00B44903">
        <w:rPr>
          <w:rFonts w:ascii="Times New Roman" w:eastAsia="Calibri" w:hAnsi="Times New Roman" w:cs="Times New Roman"/>
          <w:b/>
          <w:sz w:val="28"/>
          <w:szCs w:val="28"/>
        </w:rPr>
        <w:t>В.Ю. Краева</w:t>
      </w:r>
    </w:p>
    <w:p w:rsidR="005D7DE2" w:rsidRPr="00B44903" w:rsidRDefault="007C4009" w:rsidP="00F70A03">
      <w:pPr>
        <w:spacing w:line="360" w:lineRule="auto"/>
        <w:jc w:val="center"/>
        <w:rPr>
          <w:rFonts w:ascii="Times New Roman" w:eastAsia="Calibri" w:hAnsi="Times New Roman" w:cs="Times New Roman"/>
          <w:sz w:val="28"/>
          <w:szCs w:val="28"/>
        </w:rPr>
      </w:pPr>
      <w:r w:rsidRPr="00B44903">
        <w:rPr>
          <w:rFonts w:ascii="Times New Roman" w:eastAsia="Calibri" w:hAnsi="Times New Roman" w:cs="Times New Roman"/>
          <w:sz w:val="28"/>
          <w:szCs w:val="28"/>
        </w:rPr>
        <w:t>Алтайский государствен</w:t>
      </w:r>
      <w:r w:rsidR="003D5F31">
        <w:rPr>
          <w:rFonts w:ascii="Times New Roman" w:eastAsia="Calibri" w:hAnsi="Times New Roman" w:cs="Times New Roman"/>
          <w:sz w:val="28"/>
          <w:szCs w:val="28"/>
        </w:rPr>
        <w:t>ный педагогический университет, Барнаул,</w:t>
      </w:r>
      <w:r w:rsidRPr="00B44903">
        <w:rPr>
          <w:rFonts w:ascii="Times New Roman" w:eastAsia="Calibri" w:hAnsi="Times New Roman" w:cs="Times New Roman"/>
          <w:sz w:val="28"/>
          <w:szCs w:val="28"/>
        </w:rPr>
        <w:t xml:space="preserve"> Россия</w:t>
      </w:r>
    </w:p>
    <w:p w:rsidR="00960E0A" w:rsidRPr="00327918" w:rsidRDefault="003B7E88" w:rsidP="003B7E88">
      <w:pPr>
        <w:spacing w:line="360" w:lineRule="auto"/>
        <w:jc w:val="center"/>
        <w:rPr>
          <w:rFonts w:ascii="Times New Roman" w:eastAsia="Calibri" w:hAnsi="Times New Roman" w:cs="Times New Roman"/>
          <w:b/>
          <w:sz w:val="28"/>
          <w:szCs w:val="28"/>
          <w:lang w:val="en-US"/>
        </w:rPr>
      </w:pPr>
      <w:r w:rsidRPr="00A20E90">
        <w:rPr>
          <w:rFonts w:ascii="Times New Roman" w:eastAsia="Calibri" w:hAnsi="Times New Roman" w:cs="Times New Roman"/>
          <w:b/>
          <w:sz w:val="28"/>
          <w:szCs w:val="28"/>
          <w:lang w:val="en-US"/>
        </w:rPr>
        <w:t>MASTERING THE CONJUGATION OF RUSSIAN VERBS BILINGUAL CHILDREN</w:t>
      </w:r>
    </w:p>
    <w:p w:rsidR="003B7E88" w:rsidRPr="00327918" w:rsidRDefault="003B7E88" w:rsidP="003B7E88">
      <w:pPr>
        <w:spacing w:line="360" w:lineRule="auto"/>
        <w:jc w:val="center"/>
        <w:rPr>
          <w:rFonts w:ascii="Times New Roman" w:eastAsia="Calibri" w:hAnsi="Times New Roman" w:cs="Times New Roman"/>
          <w:b/>
          <w:sz w:val="28"/>
          <w:szCs w:val="28"/>
          <w:lang w:val="en-US"/>
        </w:rPr>
      </w:pPr>
      <w:proofErr w:type="spellStart"/>
      <w:r w:rsidRPr="00A20E90">
        <w:rPr>
          <w:rFonts w:ascii="Times New Roman" w:eastAsia="Calibri" w:hAnsi="Times New Roman" w:cs="Times New Roman"/>
          <w:b/>
          <w:sz w:val="28"/>
          <w:szCs w:val="28"/>
          <w:lang w:val="en-US"/>
        </w:rPr>
        <w:t>V</w:t>
      </w:r>
      <w:r w:rsidRPr="00327918">
        <w:rPr>
          <w:rFonts w:ascii="Times New Roman" w:eastAsia="Calibri" w:hAnsi="Times New Roman" w:cs="Times New Roman"/>
          <w:b/>
          <w:sz w:val="28"/>
          <w:szCs w:val="28"/>
          <w:lang w:val="en-US"/>
        </w:rPr>
        <w:t>.</w:t>
      </w:r>
      <w:r w:rsidRPr="00A20E90">
        <w:rPr>
          <w:rFonts w:ascii="Times New Roman" w:eastAsia="Calibri" w:hAnsi="Times New Roman" w:cs="Times New Roman"/>
          <w:b/>
          <w:sz w:val="28"/>
          <w:szCs w:val="28"/>
          <w:lang w:val="en-US"/>
        </w:rPr>
        <w:t>Yu</w:t>
      </w:r>
      <w:proofErr w:type="spellEnd"/>
      <w:r w:rsidRPr="00327918">
        <w:rPr>
          <w:rFonts w:ascii="Times New Roman" w:eastAsia="Calibri" w:hAnsi="Times New Roman" w:cs="Times New Roman"/>
          <w:b/>
          <w:sz w:val="28"/>
          <w:szCs w:val="28"/>
          <w:lang w:val="en-US"/>
        </w:rPr>
        <w:t xml:space="preserve">. </w:t>
      </w:r>
      <w:proofErr w:type="spellStart"/>
      <w:r w:rsidRPr="00A20E90">
        <w:rPr>
          <w:rFonts w:ascii="Times New Roman" w:eastAsia="Calibri" w:hAnsi="Times New Roman" w:cs="Times New Roman"/>
          <w:b/>
          <w:sz w:val="28"/>
          <w:szCs w:val="28"/>
          <w:lang w:val="en-US"/>
        </w:rPr>
        <w:t>Kraeva</w:t>
      </w:r>
      <w:proofErr w:type="spellEnd"/>
    </w:p>
    <w:p w:rsidR="003C6AF1" w:rsidRPr="003C6AF1" w:rsidRDefault="003B7E88" w:rsidP="003B7E88">
      <w:pPr>
        <w:spacing w:line="360" w:lineRule="auto"/>
        <w:jc w:val="center"/>
        <w:rPr>
          <w:rFonts w:ascii="Times New Roman" w:eastAsia="Calibri" w:hAnsi="Times New Roman" w:cs="Times New Roman"/>
          <w:sz w:val="28"/>
          <w:szCs w:val="28"/>
          <w:lang w:val="en-US"/>
        </w:rPr>
      </w:pPr>
      <w:r w:rsidRPr="003B7E88">
        <w:rPr>
          <w:rFonts w:ascii="Times New Roman" w:eastAsia="Calibri" w:hAnsi="Times New Roman" w:cs="Times New Roman"/>
          <w:sz w:val="28"/>
          <w:szCs w:val="28"/>
          <w:lang w:val="en-US"/>
        </w:rPr>
        <w:t>Alt</w:t>
      </w:r>
      <w:r w:rsidR="003C6AF1">
        <w:rPr>
          <w:rFonts w:ascii="Times New Roman" w:eastAsia="Calibri" w:hAnsi="Times New Roman" w:cs="Times New Roman"/>
          <w:sz w:val="28"/>
          <w:szCs w:val="28"/>
          <w:lang w:val="en-US"/>
        </w:rPr>
        <w:t>ai</w:t>
      </w:r>
      <w:r w:rsidR="003C6AF1" w:rsidRPr="003D5F31">
        <w:rPr>
          <w:rFonts w:ascii="Times New Roman" w:eastAsia="Calibri" w:hAnsi="Times New Roman" w:cs="Times New Roman"/>
          <w:sz w:val="28"/>
          <w:szCs w:val="28"/>
          <w:lang w:val="en-US"/>
        </w:rPr>
        <w:t xml:space="preserve"> </w:t>
      </w:r>
      <w:r w:rsidR="003C6AF1">
        <w:rPr>
          <w:rFonts w:ascii="Times New Roman" w:eastAsia="Calibri" w:hAnsi="Times New Roman" w:cs="Times New Roman"/>
          <w:sz w:val="28"/>
          <w:szCs w:val="28"/>
          <w:lang w:val="en-US"/>
        </w:rPr>
        <w:t>State</w:t>
      </w:r>
      <w:r w:rsidR="003C6AF1" w:rsidRPr="003D5F31">
        <w:rPr>
          <w:rFonts w:ascii="Times New Roman" w:eastAsia="Calibri" w:hAnsi="Times New Roman" w:cs="Times New Roman"/>
          <w:sz w:val="28"/>
          <w:szCs w:val="28"/>
          <w:lang w:val="en-US"/>
        </w:rPr>
        <w:t xml:space="preserve"> </w:t>
      </w:r>
      <w:r w:rsidR="003C6AF1">
        <w:rPr>
          <w:rFonts w:ascii="Times New Roman" w:eastAsia="Calibri" w:hAnsi="Times New Roman" w:cs="Times New Roman"/>
          <w:sz w:val="28"/>
          <w:szCs w:val="28"/>
          <w:lang w:val="en-US"/>
        </w:rPr>
        <w:t>Pedagogical</w:t>
      </w:r>
      <w:r w:rsidR="003C6AF1" w:rsidRPr="003D5F31">
        <w:rPr>
          <w:rFonts w:ascii="Times New Roman" w:eastAsia="Calibri" w:hAnsi="Times New Roman" w:cs="Times New Roman"/>
          <w:sz w:val="28"/>
          <w:szCs w:val="28"/>
          <w:lang w:val="en-US"/>
        </w:rPr>
        <w:t xml:space="preserve"> </w:t>
      </w:r>
      <w:r w:rsidR="003C6AF1">
        <w:rPr>
          <w:rFonts w:ascii="Times New Roman" w:eastAsia="Calibri" w:hAnsi="Times New Roman" w:cs="Times New Roman"/>
          <w:sz w:val="28"/>
          <w:szCs w:val="28"/>
          <w:lang w:val="en-US"/>
        </w:rPr>
        <w:t>University</w:t>
      </w:r>
      <w:r w:rsidR="003D5F31" w:rsidRPr="003D5F31">
        <w:rPr>
          <w:rFonts w:ascii="Times New Roman" w:eastAsia="Calibri" w:hAnsi="Times New Roman" w:cs="Times New Roman"/>
          <w:sz w:val="28"/>
          <w:szCs w:val="28"/>
          <w:lang w:val="en-US"/>
        </w:rPr>
        <w:t>,</w:t>
      </w:r>
      <w:r w:rsidRPr="003D5F31">
        <w:rPr>
          <w:rFonts w:ascii="Times New Roman" w:eastAsia="Calibri" w:hAnsi="Times New Roman" w:cs="Times New Roman"/>
          <w:sz w:val="28"/>
          <w:szCs w:val="28"/>
          <w:lang w:val="en-US"/>
        </w:rPr>
        <w:t xml:space="preserve"> </w:t>
      </w:r>
      <w:r w:rsidRPr="003B7E88">
        <w:rPr>
          <w:rFonts w:ascii="Times New Roman" w:eastAsia="Calibri" w:hAnsi="Times New Roman" w:cs="Times New Roman"/>
          <w:sz w:val="28"/>
          <w:szCs w:val="28"/>
          <w:lang w:val="en-US"/>
        </w:rPr>
        <w:t>Barnaul</w:t>
      </w:r>
      <w:r w:rsidR="003D5F31" w:rsidRPr="003D5F31">
        <w:rPr>
          <w:rFonts w:ascii="Times New Roman" w:eastAsia="Calibri" w:hAnsi="Times New Roman" w:cs="Times New Roman"/>
          <w:sz w:val="28"/>
          <w:szCs w:val="28"/>
          <w:lang w:val="en-US"/>
        </w:rPr>
        <w:t>,</w:t>
      </w:r>
      <w:r w:rsidR="003C6AF1" w:rsidRPr="003C6AF1">
        <w:rPr>
          <w:rFonts w:ascii="Times New Roman" w:eastAsia="Calibri" w:hAnsi="Times New Roman" w:cs="Times New Roman"/>
          <w:sz w:val="28"/>
          <w:szCs w:val="28"/>
          <w:lang w:val="en-US"/>
        </w:rPr>
        <w:t xml:space="preserve"> Russia</w:t>
      </w:r>
    </w:p>
    <w:p w:rsidR="003B7E88" w:rsidRPr="00327918" w:rsidRDefault="003B7E88" w:rsidP="003B7E88">
      <w:pPr>
        <w:spacing w:line="360" w:lineRule="auto"/>
        <w:jc w:val="center"/>
        <w:rPr>
          <w:rFonts w:ascii="Times New Roman" w:eastAsia="Calibri" w:hAnsi="Times New Roman" w:cs="Times New Roman"/>
          <w:sz w:val="28"/>
          <w:szCs w:val="28"/>
          <w:lang w:val="en-US"/>
        </w:rPr>
      </w:pPr>
      <w:r w:rsidRPr="003C6AF1">
        <w:rPr>
          <w:rFonts w:ascii="Times New Roman" w:eastAsia="Calibri" w:hAnsi="Times New Roman" w:cs="Times New Roman"/>
          <w:sz w:val="28"/>
          <w:szCs w:val="28"/>
          <w:lang w:val="en-US"/>
        </w:rPr>
        <w:t xml:space="preserve"> </w:t>
      </w:r>
      <w:proofErr w:type="gramStart"/>
      <w:r w:rsidRPr="003B7E88">
        <w:rPr>
          <w:rFonts w:ascii="Times New Roman" w:eastAsia="Calibri" w:hAnsi="Times New Roman" w:cs="Times New Roman"/>
          <w:sz w:val="28"/>
          <w:szCs w:val="28"/>
          <w:lang w:val="en-US"/>
        </w:rPr>
        <w:t>e</w:t>
      </w:r>
      <w:r w:rsidRPr="003C6AF1">
        <w:rPr>
          <w:rFonts w:ascii="Times New Roman" w:eastAsia="Calibri" w:hAnsi="Times New Roman" w:cs="Times New Roman"/>
          <w:sz w:val="28"/>
          <w:szCs w:val="28"/>
          <w:lang w:val="en-US"/>
        </w:rPr>
        <w:t>–</w:t>
      </w:r>
      <w:r w:rsidRPr="003B7E88">
        <w:rPr>
          <w:rFonts w:ascii="Times New Roman" w:eastAsia="Calibri" w:hAnsi="Times New Roman" w:cs="Times New Roman"/>
          <w:sz w:val="28"/>
          <w:szCs w:val="28"/>
          <w:lang w:val="en-US"/>
        </w:rPr>
        <w:t>mail</w:t>
      </w:r>
      <w:proofErr w:type="gramEnd"/>
      <w:r w:rsidRPr="003C6AF1">
        <w:rPr>
          <w:rFonts w:ascii="Times New Roman" w:eastAsia="Calibri" w:hAnsi="Times New Roman" w:cs="Times New Roman"/>
          <w:sz w:val="28"/>
          <w:szCs w:val="28"/>
          <w:lang w:val="en-US"/>
        </w:rPr>
        <w:t xml:space="preserve">: </w:t>
      </w:r>
      <w:hyperlink r:id="rId6" w:history="1">
        <w:r w:rsidR="00327918" w:rsidRPr="00F80075">
          <w:rPr>
            <w:rStyle w:val="af6"/>
            <w:rFonts w:ascii="Times New Roman" w:eastAsia="Calibri" w:hAnsi="Times New Roman" w:cs="Times New Roman"/>
            <w:sz w:val="28"/>
            <w:szCs w:val="28"/>
            <w:lang w:val="en-US"/>
          </w:rPr>
          <w:t>kraevaveronika@mail.ru</w:t>
        </w:r>
      </w:hyperlink>
      <w:r w:rsidR="00327918" w:rsidRPr="00327918">
        <w:rPr>
          <w:rFonts w:ascii="Times New Roman" w:eastAsia="Calibri" w:hAnsi="Times New Roman" w:cs="Times New Roman"/>
          <w:sz w:val="28"/>
          <w:szCs w:val="28"/>
          <w:lang w:val="en-US"/>
        </w:rPr>
        <w:t xml:space="preserve"> </w:t>
      </w:r>
    </w:p>
    <w:p w:rsidR="0048079F" w:rsidRPr="00327918" w:rsidRDefault="00960E0A" w:rsidP="00832777">
      <w:pPr>
        <w:spacing w:line="360" w:lineRule="auto"/>
        <w:jc w:val="both"/>
        <w:rPr>
          <w:rFonts w:ascii="Times New Roman" w:eastAsia="Times New Roman" w:hAnsi="Times New Roman" w:cs="Times New Roman"/>
          <w:sz w:val="28"/>
          <w:szCs w:val="28"/>
          <w:lang w:val="en-US" w:eastAsia="ru-RU"/>
        </w:rPr>
      </w:pPr>
      <w:r w:rsidRPr="00B44903">
        <w:rPr>
          <w:rFonts w:ascii="Times New Roman" w:eastAsia="Times New Roman" w:hAnsi="Times New Roman" w:cs="Times New Roman"/>
          <w:sz w:val="28"/>
          <w:szCs w:val="28"/>
          <w:u w:val="single"/>
          <w:lang w:eastAsia="ru-RU"/>
        </w:rPr>
        <w:t>Аннотация</w:t>
      </w:r>
      <w:r w:rsidRPr="00B44903">
        <w:rPr>
          <w:rFonts w:ascii="Times New Roman" w:eastAsia="Times New Roman" w:hAnsi="Times New Roman" w:cs="Times New Roman"/>
          <w:sz w:val="28"/>
          <w:szCs w:val="28"/>
          <w:lang w:eastAsia="ru-RU"/>
        </w:rPr>
        <w:t xml:space="preserve">: В статье </w:t>
      </w:r>
      <w:r w:rsidR="0048079F" w:rsidRPr="00B44903">
        <w:rPr>
          <w:rFonts w:ascii="Times New Roman" w:eastAsia="Times New Roman" w:hAnsi="Times New Roman" w:cs="Times New Roman"/>
          <w:sz w:val="28"/>
          <w:szCs w:val="28"/>
          <w:lang w:eastAsia="ru-RU"/>
        </w:rPr>
        <w:t xml:space="preserve">рассматривается вопрос о сложности  освоения </w:t>
      </w:r>
      <w:r w:rsidRPr="00B44903">
        <w:rPr>
          <w:rFonts w:ascii="Times New Roman" w:eastAsia="Times New Roman" w:hAnsi="Times New Roman" w:cs="Times New Roman"/>
          <w:sz w:val="28"/>
          <w:szCs w:val="28"/>
          <w:lang w:eastAsia="ru-RU"/>
        </w:rPr>
        <w:t xml:space="preserve"> </w:t>
      </w:r>
      <w:r w:rsidR="0048079F" w:rsidRPr="00B44903">
        <w:rPr>
          <w:rFonts w:ascii="Times New Roman" w:eastAsia="Times New Roman" w:hAnsi="Times New Roman" w:cs="Times New Roman"/>
          <w:sz w:val="28"/>
          <w:szCs w:val="28"/>
          <w:lang w:eastAsia="ru-RU"/>
        </w:rPr>
        <w:t>детьми</w:t>
      </w:r>
      <w:r w:rsidRPr="00B44903">
        <w:rPr>
          <w:rFonts w:ascii="Times New Roman" w:eastAsia="Times New Roman" w:hAnsi="Times New Roman" w:cs="Times New Roman"/>
          <w:sz w:val="28"/>
          <w:szCs w:val="28"/>
          <w:lang w:eastAsia="ru-RU"/>
        </w:rPr>
        <w:t>-</w:t>
      </w:r>
      <w:r w:rsidR="0048079F" w:rsidRPr="00B44903">
        <w:rPr>
          <w:rFonts w:ascii="Times New Roman" w:eastAsia="Times New Roman" w:hAnsi="Times New Roman" w:cs="Times New Roman"/>
          <w:sz w:val="28"/>
          <w:szCs w:val="28"/>
          <w:lang w:eastAsia="ru-RU"/>
        </w:rPr>
        <w:t>билингвами  грамматических категорий глагола</w:t>
      </w:r>
      <w:r w:rsidRPr="00B44903">
        <w:rPr>
          <w:rFonts w:ascii="Times New Roman" w:eastAsia="Times New Roman" w:hAnsi="Times New Roman" w:cs="Times New Roman"/>
          <w:sz w:val="28"/>
          <w:szCs w:val="28"/>
          <w:lang w:eastAsia="ru-RU"/>
        </w:rPr>
        <w:t xml:space="preserve">. </w:t>
      </w:r>
      <w:r w:rsidR="0048079F" w:rsidRPr="00B44903">
        <w:rPr>
          <w:rFonts w:ascii="Times New Roman" w:eastAsia="Times New Roman" w:hAnsi="Times New Roman" w:cs="Times New Roman"/>
          <w:sz w:val="28"/>
          <w:szCs w:val="28"/>
          <w:lang w:eastAsia="ru-RU"/>
        </w:rPr>
        <w:t>Отмечается влияние языковой среды на уровень владения русским языком таких обучающихся. Предлагаются разработанные упражнения по освоению спряжения русского глагола с использованием страноведческого материала. Называются</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условия</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эффективности</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обучения</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грамматике</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русского</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языка</w:t>
      </w:r>
      <w:r w:rsidR="0048079F" w:rsidRPr="00327918">
        <w:rPr>
          <w:rFonts w:ascii="Times New Roman" w:eastAsia="Times New Roman" w:hAnsi="Times New Roman" w:cs="Times New Roman"/>
          <w:sz w:val="28"/>
          <w:szCs w:val="28"/>
          <w:lang w:val="en-US" w:eastAsia="ru-RU"/>
        </w:rPr>
        <w:t xml:space="preserve"> </w:t>
      </w:r>
      <w:r w:rsidR="0048079F" w:rsidRPr="00B44903">
        <w:rPr>
          <w:rFonts w:ascii="Times New Roman" w:eastAsia="Times New Roman" w:hAnsi="Times New Roman" w:cs="Times New Roman"/>
          <w:sz w:val="28"/>
          <w:szCs w:val="28"/>
          <w:lang w:eastAsia="ru-RU"/>
        </w:rPr>
        <w:t>детей</w:t>
      </w:r>
      <w:r w:rsidR="0048079F" w:rsidRPr="00327918">
        <w:rPr>
          <w:rFonts w:ascii="Times New Roman" w:eastAsia="Times New Roman" w:hAnsi="Times New Roman" w:cs="Times New Roman"/>
          <w:sz w:val="28"/>
          <w:szCs w:val="28"/>
          <w:lang w:val="en-US" w:eastAsia="ru-RU"/>
        </w:rPr>
        <w:t>-</w:t>
      </w:r>
      <w:proofErr w:type="spellStart"/>
      <w:r w:rsidR="0048079F" w:rsidRPr="00B44903">
        <w:rPr>
          <w:rFonts w:ascii="Times New Roman" w:eastAsia="Times New Roman" w:hAnsi="Times New Roman" w:cs="Times New Roman"/>
          <w:sz w:val="28"/>
          <w:szCs w:val="28"/>
          <w:lang w:eastAsia="ru-RU"/>
        </w:rPr>
        <w:t>билингвов</w:t>
      </w:r>
      <w:proofErr w:type="spellEnd"/>
      <w:r w:rsidR="0048079F" w:rsidRPr="00327918">
        <w:rPr>
          <w:rFonts w:ascii="Times New Roman" w:eastAsia="Times New Roman" w:hAnsi="Times New Roman" w:cs="Times New Roman"/>
          <w:sz w:val="28"/>
          <w:szCs w:val="28"/>
          <w:lang w:val="en-US" w:eastAsia="ru-RU"/>
        </w:rPr>
        <w:t>.</w:t>
      </w:r>
    </w:p>
    <w:p w:rsidR="00960E0A" w:rsidRPr="00832777" w:rsidRDefault="005B72BC" w:rsidP="00832777">
      <w:pPr>
        <w:spacing w:line="360" w:lineRule="auto"/>
        <w:jc w:val="both"/>
        <w:rPr>
          <w:rFonts w:ascii="Times New Roman" w:eastAsia="Times New Roman" w:hAnsi="Times New Roman" w:cs="Times New Roman"/>
          <w:sz w:val="28"/>
          <w:szCs w:val="28"/>
          <w:lang w:val="en-US" w:eastAsia="ru-RU"/>
        </w:rPr>
      </w:pPr>
      <w:r w:rsidRPr="005B72BC">
        <w:rPr>
          <w:rFonts w:ascii="Times New Roman" w:eastAsia="Times New Roman" w:hAnsi="Times New Roman" w:cs="Times New Roman"/>
          <w:sz w:val="28"/>
          <w:szCs w:val="28"/>
          <w:u w:val="single"/>
          <w:lang w:val="en-US" w:eastAsia="ru-RU"/>
        </w:rPr>
        <w:t>Abstract</w:t>
      </w:r>
      <w:r w:rsidRPr="005B72BC">
        <w:rPr>
          <w:rFonts w:ascii="Times New Roman" w:eastAsia="Times New Roman" w:hAnsi="Times New Roman" w:cs="Times New Roman"/>
          <w:sz w:val="28"/>
          <w:szCs w:val="28"/>
          <w:lang w:val="en-US" w:eastAsia="ru-RU"/>
        </w:rPr>
        <w:t>: The article deals with the issue of the difficulty of mastering the grammatical categories of the verb by bilingual children. The influence of the language environment on the level of Russian language proficiency of such students is noted. The developed exercises on mastering the conjugation of the Russian verb using country-specific material are offered. The conditions of the effectiveness of teaching Russian grammar to bilingual children are called.</w:t>
      </w:r>
    </w:p>
    <w:p w:rsidR="00960E0A" w:rsidRDefault="00960E0A" w:rsidP="00832777">
      <w:pPr>
        <w:spacing w:line="360" w:lineRule="auto"/>
        <w:jc w:val="both"/>
        <w:rPr>
          <w:rFonts w:ascii="Times New Roman" w:eastAsia="Times New Roman" w:hAnsi="Times New Roman" w:cs="Times New Roman"/>
          <w:sz w:val="28"/>
          <w:szCs w:val="28"/>
          <w:lang w:eastAsia="ru-RU"/>
        </w:rPr>
      </w:pPr>
      <w:r w:rsidRPr="00B44903">
        <w:rPr>
          <w:rFonts w:ascii="Times New Roman" w:eastAsia="Times New Roman" w:hAnsi="Times New Roman" w:cs="Times New Roman"/>
          <w:sz w:val="28"/>
          <w:szCs w:val="28"/>
          <w:u w:val="single"/>
          <w:lang w:eastAsia="ru-RU"/>
        </w:rPr>
        <w:t>Ключевые слова</w:t>
      </w:r>
      <w:r w:rsidRPr="00B44903">
        <w:rPr>
          <w:rFonts w:ascii="Times New Roman" w:eastAsia="Times New Roman" w:hAnsi="Times New Roman" w:cs="Times New Roman"/>
          <w:sz w:val="28"/>
          <w:szCs w:val="28"/>
          <w:lang w:eastAsia="ru-RU"/>
        </w:rPr>
        <w:t xml:space="preserve">: </w:t>
      </w:r>
      <w:r w:rsidR="0048079F" w:rsidRPr="00B44903">
        <w:rPr>
          <w:rFonts w:ascii="Times New Roman" w:eastAsia="Times New Roman" w:hAnsi="Times New Roman" w:cs="Times New Roman"/>
          <w:sz w:val="28"/>
          <w:szCs w:val="28"/>
          <w:lang w:eastAsia="ru-RU"/>
        </w:rPr>
        <w:t xml:space="preserve">дети-билингвы, спряжение </w:t>
      </w:r>
      <w:r w:rsidR="002749E1" w:rsidRPr="00B44903">
        <w:rPr>
          <w:rFonts w:ascii="Times New Roman" w:eastAsia="Times New Roman" w:hAnsi="Times New Roman" w:cs="Times New Roman"/>
          <w:sz w:val="28"/>
          <w:szCs w:val="28"/>
          <w:lang w:eastAsia="ru-RU"/>
        </w:rPr>
        <w:t xml:space="preserve">русского </w:t>
      </w:r>
      <w:r w:rsidR="0048079F" w:rsidRPr="00B44903">
        <w:rPr>
          <w:rFonts w:ascii="Times New Roman" w:eastAsia="Times New Roman" w:hAnsi="Times New Roman" w:cs="Times New Roman"/>
          <w:sz w:val="28"/>
          <w:szCs w:val="28"/>
          <w:lang w:eastAsia="ru-RU"/>
        </w:rPr>
        <w:t xml:space="preserve">глагола, </w:t>
      </w:r>
      <w:r w:rsidR="00B44903">
        <w:rPr>
          <w:rFonts w:ascii="Times New Roman" w:eastAsia="Times New Roman" w:hAnsi="Times New Roman" w:cs="Times New Roman"/>
          <w:sz w:val="28"/>
          <w:szCs w:val="28"/>
          <w:lang w:eastAsia="ru-RU"/>
        </w:rPr>
        <w:t>страновед</w:t>
      </w:r>
      <w:r w:rsidR="00201756" w:rsidRPr="00B44903">
        <w:rPr>
          <w:rFonts w:ascii="Times New Roman" w:eastAsia="Times New Roman" w:hAnsi="Times New Roman" w:cs="Times New Roman"/>
          <w:sz w:val="28"/>
          <w:szCs w:val="28"/>
          <w:lang w:eastAsia="ru-RU"/>
        </w:rPr>
        <w:t>ение</w:t>
      </w:r>
      <w:r w:rsidR="0048079F" w:rsidRPr="00B44903">
        <w:rPr>
          <w:rFonts w:ascii="Times New Roman" w:eastAsia="Times New Roman" w:hAnsi="Times New Roman" w:cs="Times New Roman"/>
          <w:sz w:val="28"/>
          <w:szCs w:val="28"/>
          <w:lang w:eastAsia="ru-RU"/>
        </w:rPr>
        <w:t xml:space="preserve">, </w:t>
      </w:r>
      <w:r w:rsidR="002749E1" w:rsidRPr="00B44903">
        <w:rPr>
          <w:rFonts w:ascii="Times New Roman" w:eastAsia="Times New Roman" w:hAnsi="Times New Roman" w:cs="Times New Roman"/>
          <w:sz w:val="28"/>
          <w:szCs w:val="28"/>
          <w:lang w:eastAsia="ru-RU"/>
        </w:rPr>
        <w:t xml:space="preserve">методические рекомендации, </w:t>
      </w:r>
      <w:r w:rsidRPr="00B44903">
        <w:rPr>
          <w:rFonts w:ascii="Times New Roman" w:eastAsia="Times New Roman" w:hAnsi="Times New Roman" w:cs="Times New Roman"/>
          <w:sz w:val="28"/>
          <w:szCs w:val="28"/>
          <w:lang w:eastAsia="ru-RU"/>
        </w:rPr>
        <w:t>русский язык как инос</w:t>
      </w:r>
      <w:r w:rsidR="002749E1" w:rsidRPr="00B44903">
        <w:rPr>
          <w:rFonts w:ascii="Times New Roman" w:eastAsia="Times New Roman" w:hAnsi="Times New Roman" w:cs="Times New Roman"/>
          <w:sz w:val="28"/>
          <w:szCs w:val="28"/>
          <w:lang w:eastAsia="ru-RU"/>
        </w:rPr>
        <w:t xml:space="preserve">транный. </w:t>
      </w:r>
    </w:p>
    <w:p w:rsidR="005B72BC" w:rsidRPr="005B72BC" w:rsidRDefault="005B72BC" w:rsidP="00832777">
      <w:pPr>
        <w:spacing w:line="360" w:lineRule="auto"/>
        <w:jc w:val="both"/>
        <w:rPr>
          <w:rFonts w:ascii="Times New Roman" w:eastAsia="Times New Roman" w:hAnsi="Times New Roman" w:cs="Times New Roman"/>
          <w:sz w:val="28"/>
          <w:szCs w:val="28"/>
          <w:lang w:val="en-US" w:eastAsia="ru-RU"/>
        </w:rPr>
      </w:pPr>
      <w:r w:rsidRPr="005B72BC">
        <w:rPr>
          <w:rFonts w:ascii="Times New Roman" w:eastAsia="Times New Roman" w:hAnsi="Times New Roman" w:cs="Times New Roman"/>
          <w:sz w:val="28"/>
          <w:szCs w:val="28"/>
          <w:u w:val="single"/>
          <w:lang w:val="en-US" w:eastAsia="ru-RU"/>
        </w:rPr>
        <w:t>Keywords</w:t>
      </w:r>
      <w:r w:rsidRPr="005B72BC">
        <w:rPr>
          <w:rFonts w:ascii="Times New Roman" w:eastAsia="Times New Roman" w:hAnsi="Times New Roman" w:cs="Times New Roman"/>
          <w:sz w:val="28"/>
          <w:szCs w:val="28"/>
          <w:lang w:val="en-US" w:eastAsia="ru-RU"/>
        </w:rPr>
        <w:t>: bilingual children, conjugation of the Russian verb, regional studies, methodological recommendations, Russian as a foreign language.</w:t>
      </w:r>
    </w:p>
    <w:p w:rsidR="00960E0A" w:rsidRPr="005B72BC" w:rsidRDefault="00960E0A" w:rsidP="00832777">
      <w:pPr>
        <w:spacing w:line="360" w:lineRule="auto"/>
        <w:jc w:val="both"/>
        <w:rPr>
          <w:sz w:val="28"/>
          <w:szCs w:val="28"/>
          <w:lang w:val="en-US"/>
        </w:rPr>
      </w:pPr>
    </w:p>
    <w:p w:rsidR="00F51393" w:rsidRDefault="005B2C32" w:rsidP="00F51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факт, что к</w:t>
      </w:r>
      <w:r w:rsidR="00933A92" w:rsidRPr="00933A92">
        <w:rPr>
          <w:rFonts w:ascii="Times New Roman" w:hAnsi="Times New Roman" w:cs="Times New Roman"/>
          <w:sz w:val="28"/>
          <w:szCs w:val="28"/>
        </w:rPr>
        <w:t>оличество детей, с раннего возраста оказывающих</w:t>
      </w:r>
      <w:r>
        <w:rPr>
          <w:rFonts w:ascii="Times New Roman" w:hAnsi="Times New Roman" w:cs="Times New Roman"/>
          <w:sz w:val="28"/>
          <w:szCs w:val="28"/>
        </w:rPr>
        <w:t xml:space="preserve">ся в ситуации двуязычия, растет, сегодня является общеизвестным и общепринятым. Также не вызывает сомнения, что </w:t>
      </w:r>
      <w:r w:rsidR="00933A92" w:rsidRPr="00933A92">
        <w:rPr>
          <w:rFonts w:ascii="Times New Roman" w:hAnsi="Times New Roman" w:cs="Times New Roman"/>
          <w:sz w:val="28"/>
          <w:szCs w:val="28"/>
        </w:rPr>
        <w:t>успешному  овладению ребенком речевой практикой способствует языков</w:t>
      </w:r>
      <w:r>
        <w:rPr>
          <w:rFonts w:ascii="Times New Roman" w:hAnsi="Times New Roman" w:cs="Times New Roman"/>
          <w:sz w:val="28"/>
          <w:szCs w:val="28"/>
        </w:rPr>
        <w:t xml:space="preserve">ое окружение и языковая </w:t>
      </w:r>
      <w:r>
        <w:rPr>
          <w:rFonts w:ascii="Times New Roman" w:hAnsi="Times New Roman" w:cs="Times New Roman"/>
          <w:sz w:val="28"/>
          <w:szCs w:val="28"/>
        </w:rPr>
        <w:lastRenderedPageBreak/>
        <w:t>среда.  На наш взгляд, ситуация единых требований</w:t>
      </w:r>
      <w:r w:rsidR="00933A92" w:rsidRPr="00933A92">
        <w:rPr>
          <w:rFonts w:ascii="Times New Roman" w:hAnsi="Times New Roman" w:cs="Times New Roman"/>
          <w:sz w:val="28"/>
          <w:szCs w:val="28"/>
        </w:rPr>
        <w:t xml:space="preserve"> в школе как для </w:t>
      </w:r>
      <w:proofErr w:type="spellStart"/>
      <w:r w:rsidR="00933A92" w:rsidRPr="00933A92">
        <w:rPr>
          <w:rFonts w:ascii="Times New Roman" w:hAnsi="Times New Roman" w:cs="Times New Roman"/>
          <w:sz w:val="28"/>
          <w:szCs w:val="28"/>
        </w:rPr>
        <w:t>билингвов</w:t>
      </w:r>
      <w:proofErr w:type="spellEnd"/>
      <w:r w:rsidR="00933A92" w:rsidRPr="00933A92">
        <w:rPr>
          <w:rFonts w:ascii="Times New Roman" w:hAnsi="Times New Roman" w:cs="Times New Roman"/>
          <w:sz w:val="28"/>
          <w:szCs w:val="28"/>
        </w:rPr>
        <w:t>, так и для учащихся, для котор</w:t>
      </w:r>
      <w:r>
        <w:rPr>
          <w:rFonts w:ascii="Times New Roman" w:hAnsi="Times New Roman" w:cs="Times New Roman"/>
          <w:sz w:val="28"/>
          <w:szCs w:val="28"/>
        </w:rPr>
        <w:t xml:space="preserve">ых русский язык является родным, не способствует эффективности обучения русскому языку </w:t>
      </w:r>
      <w:r w:rsidR="00F51393">
        <w:rPr>
          <w:rFonts w:ascii="Times New Roman" w:hAnsi="Times New Roman" w:cs="Times New Roman"/>
          <w:sz w:val="28"/>
          <w:szCs w:val="28"/>
        </w:rPr>
        <w:t>последних.</w:t>
      </w:r>
    </w:p>
    <w:p w:rsidR="00F51393" w:rsidRDefault="00A861D7" w:rsidP="00F51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w:t>
      </w:r>
      <w:r w:rsidR="00770CDC">
        <w:rPr>
          <w:rFonts w:ascii="Times New Roman" w:hAnsi="Times New Roman" w:cs="Times New Roman"/>
          <w:sz w:val="28"/>
          <w:szCs w:val="28"/>
        </w:rPr>
        <w:t xml:space="preserve"> у</w:t>
      </w:r>
      <w:r w:rsidR="00933A92" w:rsidRPr="00933A92">
        <w:rPr>
          <w:rFonts w:ascii="Times New Roman" w:hAnsi="Times New Roman" w:cs="Times New Roman"/>
          <w:sz w:val="28"/>
          <w:szCs w:val="28"/>
        </w:rPr>
        <w:t xml:space="preserve">читель опирается на русскоязычных школьников. </w:t>
      </w:r>
      <w:r w:rsidR="00F51393">
        <w:rPr>
          <w:rFonts w:ascii="Times New Roman" w:hAnsi="Times New Roman" w:cs="Times New Roman"/>
          <w:sz w:val="28"/>
          <w:szCs w:val="28"/>
        </w:rPr>
        <w:t>Э</w:t>
      </w:r>
      <w:r w:rsidR="00933A92" w:rsidRPr="00933A92">
        <w:rPr>
          <w:rFonts w:ascii="Times New Roman" w:hAnsi="Times New Roman" w:cs="Times New Roman"/>
          <w:sz w:val="28"/>
          <w:szCs w:val="28"/>
        </w:rPr>
        <w:t>то  предопределяет выбор определенных методов и приемов работы   в классах с р</w:t>
      </w:r>
      <w:r w:rsidR="00770CDC">
        <w:rPr>
          <w:rFonts w:ascii="Times New Roman" w:hAnsi="Times New Roman" w:cs="Times New Roman"/>
          <w:sz w:val="28"/>
          <w:szCs w:val="28"/>
        </w:rPr>
        <w:t>азным составом учащихся. Выбор определенных способов</w:t>
      </w:r>
      <w:r w:rsidR="00933A92" w:rsidRPr="00933A92">
        <w:rPr>
          <w:rFonts w:ascii="Times New Roman" w:hAnsi="Times New Roman" w:cs="Times New Roman"/>
          <w:sz w:val="28"/>
          <w:szCs w:val="28"/>
        </w:rPr>
        <w:t xml:space="preserve"> обучения детей-</w:t>
      </w:r>
      <w:proofErr w:type="spellStart"/>
      <w:r w:rsidR="00933A92" w:rsidRPr="00933A92">
        <w:rPr>
          <w:rFonts w:ascii="Times New Roman" w:hAnsi="Times New Roman" w:cs="Times New Roman"/>
          <w:sz w:val="28"/>
          <w:szCs w:val="28"/>
        </w:rPr>
        <w:t>билингвов</w:t>
      </w:r>
      <w:proofErr w:type="spellEnd"/>
      <w:r>
        <w:rPr>
          <w:rFonts w:ascii="Times New Roman" w:hAnsi="Times New Roman" w:cs="Times New Roman"/>
          <w:sz w:val="28"/>
          <w:szCs w:val="28"/>
        </w:rPr>
        <w:t xml:space="preserve"> (школьников)</w:t>
      </w:r>
      <w:r w:rsidR="00933A92" w:rsidRPr="00933A92">
        <w:rPr>
          <w:rFonts w:ascii="Times New Roman" w:hAnsi="Times New Roman" w:cs="Times New Roman"/>
          <w:sz w:val="28"/>
          <w:szCs w:val="28"/>
        </w:rPr>
        <w:t xml:space="preserve"> </w:t>
      </w:r>
      <w:r w:rsidR="00770CDC">
        <w:rPr>
          <w:rFonts w:ascii="Times New Roman" w:hAnsi="Times New Roman" w:cs="Times New Roman"/>
          <w:sz w:val="28"/>
          <w:szCs w:val="28"/>
        </w:rPr>
        <w:t>остается, на наш взгляд,  сложным вопросом</w:t>
      </w:r>
      <w:r w:rsidR="0063564A">
        <w:rPr>
          <w:rFonts w:ascii="Times New Roman" w:hAnsi="Times New Roman" w:cs="Times New Roman"/>
          <w:sz w:val="28"/>
          <w:szCs w:val="28"/>
        </w:rPr>
        <w:t xml:space="preserve">, поскольку </w:t>
      </w:r>
      <w:r w:rsidR="00770CDC">
        <w:rPr>
          <w:rFonts w:ascii="Times New Roman" w:hAnsi="Times New Roman" w:cs="Times New Roman"/>
          <w:sz w:val="28"/>
          <w:szCs w:val="28"/>
        </w:rPr>
        <w:t xml:space="preserve"> </w:t>
      </w:r>
      <w:r w:rsidR="0063564A">
        <w:rPr>
          <w:rFonts w:ascii="Times New Roman" w:hAnsi="Times New Roman" w:cs="Times New Roman"/>
          <w:sz w:val="28"/>
          <w:szCs w:val="28"/>
        </w:rPr>
        <w:t>имеющиеся</w:t>
      </w:r>
      <w:r w:rsidR="00933A92" w:rsidRPr="00933A92">
        <w:rPr>
          <w:rFonts w:ascii="Times New Roman" w:hAnsi="Times New Roman" w:cs="Times New Roman"/>
          <w:sz w:val="28"/>
          <w:szCs w:val="28"/>
        </w:rPr>
        <w:t xml:space="preserve"> пособия разработаны для обучения русскому языку в </w:t>
      </w:r>
      <w:r w:rsidR="0063564A">
        <w:rPr>
          <w:rFonts w:ascii="Times New Roman" w:hAnsi="Times New Roman" w:cs="Times New Roman"/>
          <w:sz w:val="28"/>
          <w:szCs w:val="28"/>
        </w:rPr>
        <w:t>национальных школах, а</w:t>
      </w:r>
      <w:r>
        <w:rPr>
          <w:rFonts w:ascii="Times New Roman" w:hAnsi="Times New Roman" w:cs="Times New Roman"/>
          <w:sz w:val="28"/>
          <w:szCs w:val="28"/>
        </w:rPr>
        <w:t xml:space="preserve"> </w:t>
      </w:r>
      <w:r w:rsidRPr="00933A92">
        <w:rPr>
          <w:rFonts w:ascii="Times New Roman" w:hAnsi="Times New Roman" w:cs="Times New Roman"/>
          <w:sz w:val="28"/>
          <w:szCs w:val="28"/>
        </w:rPr>
        <w:t>учебных пособия</w:t>
      </w:r>
      <w:r w:rsidR="0063564A">
        <w:rPr>
          <w:rFonts w:ascii="Times New Roman" w:hAnsi="Times New Roman" w:cs="Times New Roman"/>
          <w:sz w:val="28"/>
          <w:szCs w:val="28"/>
        </w:rPr>
        <w:t>, в которых акцентируется внимание   на изучение</w:t>
      </w:r>
      <w:r w:rsidRPr="00933A92">
        <w:rPr>
          <w:rFonts w:ascii="Times New Roman" w:hAnsi="Times New Roman" w:cs="Times New Roman"/>
          <w:sz w:val="28"/>
          <w:szCs w:val="28"/>
        </w:rPr>
        <w:t xml:space="preserve"> </w:t>
      </w:r>
      <w:r w:rsidR="00F51393">
        <w:rPr>
          <w:rFonts w:ascii="Times New Roman" w:hAnsi="Times New Roman" w:cs="Times New Roman"/>
          <w:sz w:val="28"/>
          <w:szCs w:val="28"/>
        </w:rPr>
        <w:t>грамматики</w:t>
      </w:r>
      <w:r w:rsidR="0063564A">
        <w:rPr>
          <w:rFonts w:ascii="Times New Roman" w:hAnsi="Times New Roman" w:cs="Times New Roman"/>
          <w:sz w:val="28"/>
          <w:szCs w:val="28"/>
        </w:rPr>
        <w:t>,</w:t>
      </w:r>
      <w:r w:rsidRPr="00933A92">
        <w:rPr>
          <w:rFonts w:ascii="Times New Roman" w:hAnsi="Times New Roman" w:cs="Times New Roman"/>
          <w:sz w:val="28"/>
          <w:szCs w:val="28"/>
        </w:rPr>
        <w:t xml:space="preserve"> разр</w:t>
      </w:r>
      <w:r>
        <w:rPr>
          <w:rFonts w:ascii="Times New Roman" w:hAnsi="Times New Roman" w:cs="Times New Roman"/>
          <w:sz w:val="28"/>
          <w:szCs w:val="28"/>
        </w:rPr>
        <w:t>аботаны преимущественно для студентов-иностранцев.</w:t>
      </w:r>
    </w:p>
    <w:p w:rsidR="000D2955" w:rsidRDefault="000D2955" w:rsidP="00F51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Магистрантами нашего университета направления Педагогическое образование, профиля</w:t>
      </w:r>
      <w:r w:rsidRPr="000D2955">
        <w:rPr>
          <w:rFonts w:ascii="Times New Roman" w:hAnsi="Times New Roman" w:cs="Times New Roman"/>
          <w:sz w:val="28"/>
          <w:szCs w:val="28"/>
        </w:rPr>
        <w:t xml:space="preserve"> </w:t>
      </w:r>
      <w:r>
        <w:rPr>
          <w:rFonts w:ascii="Times New Roman" w:hAnsi="Times New Roman" w:cs="Times New Roman"/>
          <w:sz w:val="28"/>
          <w:szCs w:val="28"/>
        </w:rPr>
        <w:t>«</w:t>
      </w:r>
      <w:r w:rsidRPr="000D2955">
        <w:rPr>
          <w:rFonts w:ascii="Times New Roman" w:hAnsi="Times New Roman" w:cs="Times New Roman"/>
          <w:sz w:val="28"/>
          <w:szCs w:val="28"/>
        </w:rPr>
        <w:t>Обучение русскому языку как иностранному в полиэтническом и поликультурном пространстве</w:t>
      </w:r>
      <w:r>
        <w:rPr>
          <w:rFonts w:ascii="Times New Roman" w:hAnsi="Times New Roman" w:cs="Times New Roman"/>
          <w:sz w:val="28"/>
          <w:szCs w:val="28"/>
        </w:rPr>
        <w:t xml:space="preserve">» достаточно часто являются действующие учителя школ, которые работают в классах </w:t>
      </w:r>
      <w:r w:rsidR="000251A1">
        <w:rPr>
          <w:rFonts w:ascii="Times New Roman" w:hAnsi="Times New Roman" w:cs="Times New Roman"/>
          <w:sz w:val="28"/>
          <w:szCs w:val="28"/>
        </w:rPr>
        <w:t>с детьми-билингвами.</w:t>
      </w:r>
    </w:p>
    <w:p w:rsidR="00C2443D" w:rsidRDefault="000251A1" w:rsidP="00665F26">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По словам учителей, они сталкиваются с задачей </w:t>
      </w:r>
      <w:r w:rsidR="00CC04DC" w:rsidRPr="00CC04DC">
        <w:rPr>
          <w:rFonts w:ascii="Times New Roman" w:hAnsi="Times New Roman" w:cs="Times New Roman"/>
          <w:sz w:val="28"/>
          <w:szCs w:val="28"/>
        </w:rPr>
        <w:t xml:space="preserve">подготовить  учащихся к восприятию основной темы глагола как правописания личного окончания глагола таким образом, чтобы он сумел применять правила правописания личных окончаний глагола. Для этого </w:t>
      </w:r>
      <w:r>
        <w:rPr>
          <w:rFonts w:ascii="Times New Roman" w:hAnsi="Times New Roman" w:cs="Times New Roman"/>
          <w:sz w:val="28"/>
          <w:szCs w:val="28"/>
        </w:rPr>
        <w:t xml:space="preserve">педагоги  параллельно с основной деятельностью разрабатывают </w:t>
      </w:r>
      <w:r w:rsidR="00CC04DC" w:rsidRPr="00CC04DC">
        <w:rPr>
          <w:rFonts w:ascii="Times New Roman" w:hAnsi="Times New Roman" w:cs="Times New Roman"/>
          <w:sz w:val="28"/>
          <w:szCs w:val="28"/>
        </w:rPr>
        <w:t xml:space="preserve">такие упражнения, которые </w:t>
      </w:r>
      <w:r>
        <w:rPr>
          <w:rFonts w:ascii="Times New Roman" w:hAnsi="Times New Roman" w:cs="Times New Roman"/>
          <w:sz w:val="28"/>
          <w:szCs w:val="28"/>
        </w:rPr>
        <w:t xml:space="preserve">могли бы помочь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00CC04DC" w:rsidRPr="00CC04DC">
        <w:rPr>
          <w:rFonts w:ascii="Times New Roman" w:hAnsi="Times New Roman" w:cs="Times New Roman"/>
          <w:sz w:val="28"/>
          <w:szCs w:val="28"/>
        </w:rPr>
        <w:t>преодолеть интерференцию родного языка.</w:t>
      </w:r>
      <w:r>
        <w:rPr>
          <w:rFonts w:ascii="Times New Roman" w:hAnsi="Times New Roman" w:cs="Times New Roman"/>
          <w:sz w:val="28"/>
          <w:szCs w:val="28"/>
        </w:rPr>
        <w:t xml:space="preserve"> Некоторые </w:t>
      </w:r>
      <w:r w:rsidR="00F51393">
        <w:rPr>
          <w:rFonts w:ascii="Times New Roman" w:hAnsi="Times New Roman" w:cs="Times New Roman"/>
          <w:sz w:val="28"/>
          <w:szCs w:val="28"/>
        </w:rPr>
        <w:t>материалы для такой</w:t>
      </w:r>
      <w:r>
        <w:rPr>
          <w:rFonts w:ascii="Times New Roman" w:hAnsi="Times New Roman" w:cs="Times New Roman"/>
          <w:sz w:val="28"/>
          <w:szCs w:val="28"/>
        </w:rPr>
        <w:t xml:space="preserve"> работы мы представляем в данной статье. Хочется отметить интересный момент представляемых разработок: включение страноведческого материала в у</w:t>
      </w:r>
      <w:r w:rsidR="00E56C54">
        <w:rPr>
          <w:rFonts w:ascii="Times New Roman" w:hAnsi="Times New Roman" w:cs="Times New Roman"/>
          <w:sz w:val="28"/>
          <w:szCs w:val="28"/>
        </w:rPr>
        <w:t>пражнения и задания такого типа.</w:t>
      </w:r>
    </w:p>
    <w:p w:rsidR="00972022" w:rsidRPr="00C2443D" w:rsidRDefault="00CC04DC" w:rsidP="00665F26">
      <w:pPr>
        <w:spacing w:line="360" w:lineRule="auto"/>
        <w:ind w:firstLine="709"/>
        <w:jc w:val="both"/>
        <w:rPr>
          <w:rFonts w:ascii="Times New Roman" w:hAnsi="Times New Roman" w:cs="Times New Roman"/>
          <w:color w:val="FF0000"/>
          <w:sz w:val="28"/>
          <w:szCs w:val="28"/>
        </w:rPr>
      </w:pPr>
      <w:r w:rsidRPr="00CC04DC">
        <w:rPr>
          <w:rFonts w:ascii="Times New Roman" w:hAnsi="Times New Roman" w:cs="Times New Roman"/>
          <w:sz w:val="28"/>
          <w:szCs w:val="28"/>
        </w:rPr>
        <w:t>Базой для разработки упражнений послужили формулировки заданий по теме «Спряжения глагола»  из УМ</w:t>
      </w:r>
      <w:r w:rsidR="00B7203E">
        <w:rPr>
          <w:rFonts w:ascii="Times New Roman" w:hAnsi="Times New Roman" w:cs="Times New Roman"/>
          <w:sz w:val="28"/>
          <w:szCs w:val="28"/>
        </w:rPr>
        <w:t xml:space="preserve">К В.В. </w:t>
      </w:r>
      <w:proofErr w:type="spellStart"/>
      <w:r w:rsidR="00B7203E">
        <w:rPr>
          <w:rFonts w:ascii="Times New Roman" w:hAnsi="Times New Roman" w:cs="Times New Roman"/>
          <w:sz w:val="28"/>
          <w:szCs w:val="28"/>
        </w:rPr>
        <w:t>Бабайцевой</w:t>
      </w:r>
      <w:proofErr w:type="spellEnd"/>
      <w:r w:rsidR="00B7203E">
        <w:rPr>
          <w:rFonts w:ascii="Times New Roman" w:hAnsi="Times New Roman" w:cs="Times New Roman"/>
          <w:sz w:val="28"/>
          <w:szCs w:val="28"/>
        </w:rPr>
        <w:t xml:space="preserve"> для 5-</w:t>
      </w:r>
      <w:r w:rsidRPr="00CC04DC">
        <w:rPr>
          <w:rFonts w:ascii="Times New Roman" w:hAnsi="Times New Roman" w:cs="Times New Roman"/>
          <w:sz w:val="28"/>
          <w:szCs w:val="28"/>
        </w:rPr>
        <w:t xml:space="preserve">6 классов русскоговорящих учащихся и </w:t>
      </w:r>
      <w:r w:rsidR="00B7203E">
        <w:rPr>
          <w:rFonts w:ascii="Times New Roman" w:hAnsi="Times New Roman" w:cs="Times New Roman"/>
          <w:sz w:val="28"/>
          <w:szCs w:val="28"/>
        </w:rPr>
        <w:t xml:space="preserve">задания </w:t>
      </w:r>
      <w:r w:rsidR="00C2443D">
        <w:rPr>
          <w:rFonts w:ascii="Times New Roman" w:hAnsi="Times New Roman" w:cs="Times New Roman"/>
          <w:sz w:val="28"/>
          <w:szCs w:val="28"/>
        </w:rPr>
        <w:t>(</w:t>
      </w:r>
      <w:r w:rsidR="00B7203E">
        <w:rPr>
          <w:rFonts w:ascii="Times New Roman" w:hAnsi="Times New Roman" w:cs="Times New Roman"/>
          <w:sz w:val="28"/>
          <w:szCs w:val="28"/>
        </w:rPr>
        <w:t xml:space="preserve">из </w:t>
      </w:r>
      <w:r w:rsidR="00C2443D">
        <w:rPr>
          <w:rFonts w:ascii="Times New Roman" w:hAnsi="Times New Roman" w:cs="Times New Roman"/>
          <w:sz w:val="28"/>
          <w:szCs w:val="28"/>
        </w:rPr>
        <w:t xml:space="preserve">личной </w:t>
      </w:r>
      <w:r w:rsidR="00B7203E">
        <w:rPr>
          <w:rFonts w:ascii="Times New Roman" w:hAnsi="Times New Roman" w:cs="Times New Roman"/>
          <w:sz w:val="28"/>
          <w:szCs w:val="28"/>
        </w:rPr>
        <w:t>практики</w:t>
      </w:r>
      <w:r w:rsidR="00C2443D">
        <w:rPr>
          <w:rFonts w:ascii="Times New Roman" w:hAnsi="Times New Roman" w:cs="Times New Roman"/>
          <w:sz w:val="28"/>
          <w:szCs w:val="28"/>
        </w:rPr>
        <w:t xml:space="preserve"> магистрантов) </w:t>
      </w:r>
      <w:r w:rsidR="00B7203E">
        <w:rPr>
          <w:rFonts w:ascii="Times New Roman" w:hAnsi="Times New Roman" w:cs="Times New Roman"/>
          <w:sz w:val="28"/>
          <w:szCs w:val="28"/>
        </w:rPr>
        <w:t xml:space="preserve"> преподавания и обучения русскому языку как иностранному. </w:t>
      </w:r>
      <w:r w:rsidR="00F4592E">
        <w:rPr>
          <w:rFonts w:ascii="Times New Roman" w:hAnsi="Times New Roman" w:cs="Times New Roman"/>
          <w:sz w:val="28"/>
          <w:szCs w:val="28"/>
        </w:rPr>
        <w:t xml:space="preserve">Работа проводилась на базе одной из школ г. Барнаула, в классах, где есть </w:t>
      </w:r>
      <w:proofErr w:type="gramStart"/>
      <w:r w:rsidR="00F4592E">
        <w:rPr>
          <w:rFonts w:ascii="Times New Roman" w:hAnsi="Times New Roman" w:cs="Times New Roman"/>
          <w:sz w:val="28"/>
          <w:szCs w:val="28"/>
        </w:rPr>
        <w:t>обучающиеся</w:t>
      </w:r>
      <w:proofErr w:type="gramEnd"/>
      <w:r w:rsidR="00F4592E">
        <w:rPr>
          <w:rFonts w:ascii="Times New Roman" w:hAnsi="Times New Roman" w:cs="Times New Roman"/>
          <w:sz w:val="28"/>
          <w:szCs w:val="28"/>
        </w:rPr>
        <w:t xml:space="preserve"> из семей мигрантов. Характеристика одной из семей:</w:t>
      </w:r>
      <w:r w:rsidR="00C2443D">
        <w:rPr>
          <w:rFonts w:ascii="Times New Roman" w:hAnsi="Times New Roman" w:cs="Times New Roman"/>
          <w:color w:val="FF0000"/>
          <w:sz w:val="28"/>
          <w:szCs w:val="28"/>
        </w:rPr>
        <w:t xml:space="preserve"> </w:t>
      </w:r>
      <w:r w:rsidR="00C2443D">
        <w:rPr>
          <w:rFonts w:ascii="Times New Roman" w:eastAsia="Calibri" w:hAnsi="Times New Roman" w:cs="Times New Roman"/>
          <w:sz w:val="28"/>
          <w:szCs w:val="28"/>
        </w:rPr>
        <w:lastRenderedPageBreak/>
        <w:t>н</w:t>
      </w:r>
      <w:r w:rsidR="00665F26">
        <w:rPr>
          <w:rFonts w:ascii="Times New Roman" w:eastAsia="Calibri" w:hAnsi="Times New Roman" w:cs="Times New Roman"/>
          <w:sz w:val="28"/>
          <w:szCs w:val="28"/>
        </w:rPr>
        <w:t xml:space="preserve">ациональность – узбеки. Состав семьи: мать, отец, четверо детей. </w:t>
      </w:r>
      <w:proofErr w:type="gramStart"/>
      <w:r w:rsidR="00665F26">
        <w:rPr>
          <w:rFonts w:ascii="Times New Roman" w:eastAsia="Calibri" w:hAnsi="Times New Roman" w:cs="Times New Roman"/>
          <w:sz w:val="28"/>
          <w:szCs w:val="28"/>
        </w:rPr>
        <w:t xml:space="preserve">Язык общения: отец – </w:t>
      </w:r>
      <w:r w:rsidR="00665F26">
        <w:rPr>
          <w:rFonts w:ascii="Times New Roman" w:eastAsia="Times New Roman" w:hAnsi="Times New Roman" w:cs="Times New Roman"/>
          <w:color w:val="000000"/>
          <w:sz w:val="28"/>
          <w:szCs w:val="28"/>
          <w:lang w:eastAsia="ru-RU"/>
        </w:rPr>
        <w:t>о</w:t>
      </w:r>
      <w:r w:rsidR="00665F26" w:rsidRPr="00601145">
        <w:rPr>
          <w:rFonts w:ascii="Times New Roman" w:eastAsia="Times New Roman" w:hAnsi="Times New Roman" w:cs="Times New Roman"/>
          <w:color w:val="000000"/>
          <w:sz w:val="28"/>
          <w:szCs w:val="28"/>
          <w:lang w:eastAsia="ru-RU"/>
        </w:rPr>
        <w:t xml:space="preserve">сновной узбекский, русский язык  </w:t>
      </w:r>
      <w:r w:rsidR="00665F26">
        <w:rPr>
          <w:rFonts w:ascii="Times New Roman" w:eastAsia="Times New Roman" w:hAnsi="Times New Roman" w:cs="Times New Roman"/>
          <w:color w:val="000000"/>
          <w:sz w:val="28"/>
          <w:szCs w:val="28"/>
          <w:lang w:eastAsia="ru-RU"/>
        </w:rPr>
        <w:t>базовый</w:t>
      </w:r>
      <w:r w:rsidR="00665F26" w:rsidRPr="00601145">
        <w:rPr>
          <w:rFonts w:ascii="Times New Roman" w:eastAsia="Times New Roman" w:hAnsi="Times New Roman" w:cs="Times New Roman"/>
          <w:color w:val="000000"/>
          <w:sz w:val="28"/>
          <w:szCs w:val="28"/>
          <w:lang w:eastAsia="ru-RU"/>
        </w:rPr>
        <w:t xml:space="preserve"> уровень</w:t>
      </w:r>
      <w:r w:rsidR="00665F26">
        <w:rPr>
          <w:rFonts w:ascii="Times New Roman" w:eastAsia="Times New Roman" w:hAnsi="Times New Roman" w:cs="Times New Roman"/>
          <w:color w:val="000000"/>
          <w:sz w:val="28"/>
          <w:szCs w:val="28"/>
          <w:lang w:eastAsia="ru-RU"/>
        </w:rPr>
        <w:t>; мать – о</w:t>
      </w:r>
      <w:r w:rsidR="00665F26" w:rsidRPr="00601145">
        <w:rPr>
          <w:rFonts w:ascii="Times New Roman" w:eastAsia="Times New Roman" w:hAnsi="Times New Roman" w:cs="Times New Roman"/>
          <w:color w:val="000000"/>
          <w:sz w:val="28"/>
          <w:szCs w:val="28"/>
          <w:lang w:eastAsia="ru-RU"/>
        </w:rPr>
        <w:t xml:space="preserve">сновной узбекский, русский язык  </w:t>
      </w:r>
      <w:r w:rsidR="00665F26">
        <w:rPr>
          <w:rFonts w:ascii="Times New Roman" w:eastAsia="Times New Roman" w:hAnsi="Times New Roman" w:cs="Times New Roman"/>
          <w:color w:val="000000"/>
          <w:sz w:val="28"/>
          <w:szCs w:val="28"/>
          <w:lang w:eastAsia="ru-RU"/>
        </w:rPr>
        <w:t>элементарный</w:t>
      </w:r>
      <w:r w:rsidR="00665F26" w:rsidRPr="00601145">
        <w:rPr>
          <w:rFonts w:ascii="Times New Roman" w:eastAsia="Times New Roman" w:hAnsi="Times New Roman" w:cs="Times New Roman"/>
          <w:color w:val="000000"/>
          <w:sz w:val="28"/>
          <w:szCs w:val="28"/>
          <w:lang w:eastAsia="ru-RU"/>
        </w:rPr>
        <w:t xml:space="preserve"> уровень</w:t>
      </w:r>
      <w:r w:rsidR="00665F26">
        <w:rPr>
          <w:rFonts w:ascii="Times New Roman" w:eastAsia="Times New Roman" w:hAnsi="Times New Roman" w:cs="Times New Roman"/>
          <w:color w:val="000000"/>
          <w:sz w:val="28"/>
          <w:szCs w:val="28"/>
          <w:lang w:eastAsia="ru-RU"/>
        </w:rPr>
        <w:t xml:space="preserve">; </w:t>
      </w:r>
      <w:r w:rsidR="00563E05">
        <w:rPr>
          <w:rFonts w:ascii="Times New Roman" w:eastAsia="Times New Roman" w:hAnsi="Times New Roman" w:cs="Times New Roman"/>
          <w:color w:val="000000"/>
          <w:sz w:val="28"/>
          <w:szCs w:val="28"/>
          <w:lang w:eastAsia="ru-RU"/>
        </w:rPr>
        <w:t>старший ребенок (юноша</w:t>
      </w:r>
      <w:r w:rsidR="00C2443D">
        <w:rPr>
          <w:rFonts w:ascii="Times New Roman" w:eastAsia="Times New Roman" w:hAnsi="Times New Roman" w:cs="Times New Roman"/>
          <w:color w:val="000000"/>
          <w:sz w:val="28"/>
          <w:szCs w:val="28"/>
          <w:lang w:eastAsia="ru-RU"/>
        </w:rPr>
        <w:t xml:space="preserve"> 18 лет</w:t>
      </w:r>
      <w:r w:rsidR="00563E05">
        <w:rPr>
          <w:rFonts w:ascii="Times New Roman" w:eastAsia="Times New Roman" w:hAnsi="Times New Roman" w:cs="Times New Roman"/>
          <w:color w:val="000000"/>
          <w:sz w:val="28"/>
          <w:szCs w:val="28"/>
          <w:lang w:eastAsia="ru-RU"/>
        </w:rPr>
        <w:t>) – о</w:t>
      </w:r>
      <w:r w:rsidR="00563E05" w:rsidRPr="00601145">
        <w:rPr>
          <w:rFonts w:ascii="Times New Roman" w:eastAsia="Times New Roman" w:hAnsi="Times New Roman" w:cs="Times New Roman"/>
          <w:color w:val="000000"/>
          <w:sz w:val="28"/>
          <w:szCs w:val="28"/>
          <w:lang w:eastAsia="ru-RU"/>
        </w:rPr>
        <w:t xml:space="preserve">сновной узбекский, русский язык  </w:t>
      </w:r>
      <w:r w:rsidR="00563E05">
        <w:rPr>
          <w:rFonts w:ascii="Times New Roman" w:eastAsia="Times New Roman" w:hAnsi="Times New Roman" w:cs="Times New Roman"/>
          <w:color w:val="000000"/>
          <w:sz w:val="28"/>
          <w:szCs w:val="28"/>
          <w:lang w:eastAsia="ru-RU"/>
        </w:rPr>
        <w:t>базовый</w:t>
      </w:r>
      <w:r w:rsidR="00563E05" w:rsidRPr="00601145">
        <w:rPr>
          <w:rFonts w:ascii="Times New Roman" w:eastAsia="Times New Roman" w:hAnsi="Times New Roman" w:cs="Times New Roman"/>
          <w:color w:val="000000"/>
          <w:sz w:val="28"/>
          <w:szCs w:val="28"/>
          <w:lang w:eastAsia="ru-RU"/>
        </w:rPr>
        <w:t xml:space="preserve"> уровень</w:t>
      </w:r>
      <w:r w:rsidR="00563E05">
        <w:rPr>
          <w:rFonts w:ascii="Times New Roman" w:eastAsia="Times New Roman" w:hAnsi="Times New Roman" w:cs="Times New Roman"/>
          <w:color w:val="000000"/>
          <w:sz w:val="28"/>
          <w:szCs w:val="28"/>
          <w:lang w:eastAsia="ru-RU"/>
        </w:rPr>
        <w:t>; средние дети (девочки</w:t>
      </w:r>
      <w:r w:rsidR="00C2443D">
        <w:rPr>
          <w:rFonts w:ascii="Times New Roman" w:eastAsia="Times New Roman" w:hAnsi="Times New Roman" w:cs="Times New Roman"/>
          <w:color w:val="000000"/>
          <w:sz w:val="28"/>
          <w:szCs w:val="28"/>
          <w:lang w:eastAsia="ru-RU"/>
        </w:rPr>
        <w:t xml:space="preserve"> 14 и 11 лет</w:t>
      </w:r>
      <w:r w:rsidR="00563E05">
        <w:rPr>
          <w:rFonts w:ascii="Times New Roman" w:eastAsia="Times New Roman" w:hAnsi="Times New Roman" w:cs="Times New Roman"/>
          <w:color w:val="000000"/>
          <w:sz w:val="28"/>
          <w:szCs w:val="28"/>
          <w:lang w:eastAsia="ru-RU"/>
        </w:rPr>
        <w:t>) – о</w:t>
      </w:r>
      <w:r w:rsidR="00563E05" w:rsidRPr="00563E05">
        <w:rPr>
          <w:rFonts w:ascii="Times New Roman" w:eastAsia="Times New Roman" w:hAnsi="Times New Roman" w:cs="Times New Roman"/>
          <w:color w:val="000000"/>
          <w:sz w:val="28"/>
          <w:szCs w:val="28"/>
          <w:lang w:eastAsia="ru-RU"/>
        </w:rPr>
        <w:t>бщение на русском  языке  без акцента</w:t>
      </w:r>
      <w:r w:rsidR="00563E05">
        <w:rPr>
          <w:rFonts w:ascii="Times New Roman" w:eastAsia="Times New Roman" w:hAnsi="Times New Roman" w:cs="Times New Roman"/>
          <w:color w:val="000000"/>
          <w:sz w:val="28"/>
          <w:szCs w:val="28"/>
          <w:lang w:eastAsia="ru-RU"/>
        </w:rPr>
        <w:t>; строя</w:t>
      </w:r>
      <w:r w:rsidR="00563E05" w:rsidRPr="00563E05">
        <w:rPr>
          <w:rFonts w:ascii="Times New Roman" w:eastAsia="Times New Roman" w:hAnsi="Times New Roman" w:cs="Times New Roman"/>
          <w:color w:val="000000"/>
          <w:sz w:val="28"/>
          <w:szCs w:val="28"/>
          <w:lang w:eastAsia="ru-RU"/>
        </w:rPr>
        <w:t>т речевое высказывание; д</w:t>
      </w:r>
      <w:r w:rsidR="00563E05">
        <w:rPr>
          <w:rFonts w:ascii="Times New Roman" w:eastAsia="Times New Roman" w:hAnsi="Times New Roman" w:cs="Times New Roman"/>
          <w:color w:val="000000"/>
          <w:sz w:val="28"/>
          <w:szCs w:val="28"/>
          <w:lang w:eastAsia="ru-RU"/>
        </w:rPr>
        <w:t>опускают грамматические  ошибки;  младший ребенок (девочка</w:t>
      </w:r>
      <w:r w:rsidR="00C2443D">
        <w:rPr>
          <w:rFonts w:ascii="Times New Roman" w:eastAsia="Times New Roman" w:hAnsi="Times New Roman" w:cs="Times New Roman"/>
          <w:color w:val="000000"/>
          <w:sz w:val="28"/>
          <w:szCs w:val="28"/>
          <w:lang w:eastAsia="ru-RU"/>
        </w:rPr>
        <w:t>5 лет</w:t>
      </w:r>
      <w:r w:rsidR="00563E05">
        <w:rPr>
          <w:rFonts w:ascii="Times New Roman" w:eastAsia="Times New Roman" w:hAnsi="Times New Roman" w:cs="Times New Roman"/>
          <w:color w:val="000000"/>
          <w:sz w:val="28"/>
          <w:szCs w:val="28"/>
          <w:lang w:eastAsia="ru-RU"/>
        </w:rPr>
        <w:t>) – общение на русском  языке  с акцентом;</w:t>
      </w:r>
      <w:proofErr w:type="gramEnd"/>
      <w:r w:rsidR="00563E05">
        <w:rPr>
          <w:rFonts w:ascii="Times New Roman" w:eastAsia="Times New Roman" w:hAnsi="Times New Roman" w:cs="Times New Roman"/>
          <w:color w:val="000000"/>
          <w:sz w:val="28"/>
          <w:szCs w:val="28"/>
          <w:lang w:eastAsia="ru-RU"/>
        </w:rPr>
        <w:t xml:space="preserve"> д</w:t>
      </w:r>
      <w:r w:rsidR="00563E05" w:rsidRPr="00601145">
        <w:rPr>
          <w:rFonts w:ascii="Times New Roman" w:eastAsia="Times New Roman" w:hAnsi="Times New Roman" w:cs="Times New Roman"/>
          <w:color w:val="000000"/>
          <w:sz w:val="28"/>
          <w:szCs w:val="28"/>
          <w:lang w:eastAsia="ru-RU"/>
        </w:rPr>
        <w:t>опускает ошибки в по</w:t>
      </w:r>
      <w:r w:rsidR="00563E05">
        <w:rPr>
          <w:rFonts w:ascii="Times New Roman" w:eastAsia="Times New Roman" w:hAnsi="Times New Roman" w:cs="Times New Roman"/>
          <w:color w:val="000000"/>
          <w:sz w:val="28"/>
          <w:szCs w:val="28"/>
          <w:lang w:eastAsia="ru-RU"/>
        </w:rPr>
        <w:t>строении речевого высказывания; в общении с</w:t>
      </w:r>
      <w:r w:rsidR="00563E05" w:rsidRPr="00601145">
        <w:rPr>
          <w:rFonts w:ascii="Times New Roman" w:eastAsia="Times New Roman" w:hAnsi="Times New Roman" w:cs="Times New Roman"/>
          <w:color w:val="000000"/>
          <w:sz w:val="28"/>
          <w:szCs w:val="28"/>
          <w:lang w:eastAsia="ru-RU"/>
        </w:rPr>
        <w:t xml:space="preserve">мешивает речь </w:t>
      </w:r>
      <w:r w:rsidR="00563E05">
        <w:rPr>
          <w:rFonts w:ascii="Times New Roman" w:eastAsia="Times New Roman" w:hAnsi="Times New Roman" w:cs="Times New Roman"/>
          <w:color w:val="000000"/>
          <w:sz w:val="28"/>
          <w:szCs w:val="28"/>
          <w:lang w:eastAsia="ru-RU"/>
        </w:rPr>
        <w:t>узбекский и русский языки. Средние дети (девочки) посещают школу, где ведут а</w:t>
      </w:r>
      <w:r w:rsidR="00563E05" w:rsidRPr="00601145">
        <w:rPr>
          <w:rFonts w:ascii="Times New Roman" w:eastAsia="Times New Roman" w:hAnsi="Times New Roman" w:cs="Times New Roman"/>
          <w:color w:val="000000"/>
          <w:sz w:val="28"/>
          <w:szCs w:val="28"/>
          <w:lang w:eastAsia="ru-RU"/>
        </w:rPr>
        <w:t xml:space="preserve">ктивное общение на русском языке, </w:t>
      </w:r>
      <w:r w:rsidR="00563E05">
        <w:rPr>
          <w:rFonts w:ascii="Times New Roman" w:eastAsia="Times New Roman" w:hAnsi="Times New Roman" w:cs="Times New Roman"/>
          <w:color w:val="000000"/>
          <w:sz w:val="28"/>
          <w:szCs w:val="28"/>
          <w:lang w:eastAsia="ru-RU"/>
        </w:rPr>
        <w:t xml:space="preserve">имеют </w:t>
      </w:r>
      <w:r w:rsidR="00563E05" w:rsidRPr="00601145">
        <w:rPr>
          <w:rFonts w:ascii="Times New Roman" w:eastAsia="Times New Roman" w:hAnsi="Times New Roman" w:cs="Times New Roman"/>
          <w:color w:val="000000"/>
          <w:sz w:val="28"/>
          <w:szCs w:val="28"/>
          <w:lang w:eastAsia="ru-RU"/>
        </w:rPr>
        <w:t>доброжелательные отношени</w:t>
      </w:r>
      <w:r w:rsidR="00563E05">
        <w:rPr>
          <w:rFonts w:ascii="Times New Roman" w:eastAsia="Times New Roman" w:hAnsi="Times New Roman" w:cs="Times New Roman"/>
          <w:color w:val="000000"/>
          <w:sz w:val="28"/>
          <w:szCs w:val="28"/>
          <w:lang w:eastAsia="ru-RU"/>
        </w:rPr>
        <w:t>я с одноклассниками и учителями; посещают танцевальную студию, где ведут а</w:t>
      </w:r>
      <w:r w:rsidR="00563E05" w:rsidRPr="00601145">
        <w:rPr>
          <w:rFonts w:ascii="Times New Roman" w:eastAsia="Times New Roman" w:hAnsi="Times New Roman" w:cs="Times New Roman"/>
          <w:color w:val="000000"/>
          <w:sz w:val="28"/>
          <w:szCs w:val="28"/>
          <w:lang w:eastAsia="ru-RU"/>
        </w:rPr>
        <w:t>ктивное общение на русском языке,</w:t>
      </w:r>
      <w:r w:rsidR="00563E05">
        <w:rPr>
          <w:rFonts w:ascii="Times New Roman" w:eastAsia="Times New Roman" w:hAnsi="Times New Roman" w:cs="Times New Roman"/>
          <w:color w:val="000000"/>
          <w:sz w:val="28"/>
          <w:szCs w:val="28"/>
          <w:lang w:eastAsia="ru-RU"/>
        </w:rPr>
        <w:t xml:space="preserve"> употребляют профессиональную лексику</w:t>
      </w:r>
      <w:r w:rsidR="00563E05" w:rsidRPr="00601145">
        <w:rPr>
          <w:rFonts w:ascii="Times New Roman" w:eastAsia="Times New Roman" w:hAnsi="Times New Roman" w:cs="Times New Roman"/>
          <w:color w:val="000000"/>
          <w:sz w:val="28"/>
          <w:szCs w:val="28"/>
          <w:lang w:eastAsia="ru-RU"/>
        </w:rPr>
        <w:t>.</w:t>
      </w:r>
      <w:r w:rsidR="00972022">
        <w:rPr>
          <w:rFonts w:ascii="Times New Roman" w:eastAsia="Calibri" w:hAnsi="Times New Roman" w:cs="Times New Roman"/>
          <w:sz w:val="28"/>
          <w:szCs w:val="28"/>
        </w:rPr>
        <w:t xml:space="preserve"> О</w:t>
      </w:r>
      <w:r w:rsidR="00601145" w:rsidRPr="00601145">
        <w:rPr>
          <w:rFonts w:ascii="Times New Roman" w:eastAsia="Calibri" w:hAnsi="Times New Roman" w:cs="Times New Roman"/>
          <w:sz w:val="28"/>
          <w:szCs w:val="28"/>
        </w:rPr>
        <w:t>бщение с детьми дома происходит на русском и узбекском языке. Отец общается с детьми на двух языках.  Мать  мало говорит с детьми</w:t>
      </w:r>
      <w:r w:rsidR="004C2270">
        <w:rPr>
          <w:rFonts w:ascii="Times New Roman" w:eastAsia="Calibri" w:hAnsi="Times New Roman" w:cs="Times New Roman"/>
          <w:sz w:val="28"/>
          <w:szCs w:val="28"/>
        </w:rPr>
        <w:t xml:space="preserve"> на русском языке,</w:t>
      </w:r>
      <w:r w:rsidR="00601145" w:rsidRPr="00601145">
        <w:rPr>
          <w:rFonts w:ascii="Times New Roman" w:eastAsia="Calibri" w:hAnsi="Times New Roman" w:cs="Times New Roman"/>
          <w:sz w:val="28"/>
          <w:szCs w:val="28"/>
        </w:rPr>
        <w:t xml:space="preserve"> больше </w:t>
      </w:r>
      <w:proofErr w:type="gramStart"/>
      <w:r w:rsidR="00601145" w:rsidRPr="00601145">
        <w:rPr>
          <w:rFonts w:ascii="Times New Roman" w:eastAsia="Calibri" w:hAnsi="Times New Roman" w:cs="Times New Roman"/>
          <w:sz w:val="28"/>
          <w:szCs w:val="28"/>
        </w:rPr>
        <w:t>на</w:t>
      </w:r>
      <w:proofErr w:type="gramEnd"/>
      <w:r w:rsidR="00601145" w:rsidRPr="00601145">
        <w:rPr>
          <w:rFonts w:ascii="Times New Roman" w:eastAsia="Calibri" w:hAnsi="Times New Roman" w:cs="Times New Roman"/>
          <w:sz w:val="28"/>
          <w:szCs w:val="28"/>
        </w:rPr>
        <w:t xml:space="preserve"> узбекском. Отец и мать разговаривают друг с другом на узбекском</w:t>
      </w:r>
      <w:r w:rsidR="004C2270">
        <w:rPr>
          <w:rFonts w:ascii="Times New Roman" w:eastAsia="Calibri" w:hAnsi="Times New Roman" w:cs="Times New Roman"/>
          <w:sz w:val="28"/>
          <w:szCs w:val="28"/>
        </w:rPr>
        <w:t xml:space="preserve"> языке</w:t>
      </w:r>
      <w:r w:rsidR="00601145" w:rsidRPr="00601145">
        <w:rPr>
          <w:rFonts w:ascii="Times New Roman" w:eastAsia="Calibri" w:hAnsi="Times New Roman" w:cs="Times New Roman"/>
          <w:sz w:val="28"/>
          <w:szCs w:val="28"/>
        </w:rPr>
        <w:t xml:space="preserve">.  </w:t>
      </w:r>
      <w:r w:rsidR="004C2270">
        <w:rPr>
          <w:rFonts w:ascii="Times New Roman" w:eastAsia="Calibri" w:hAnsi="Times New Roman" w:cs="Times New Roman"/>
          <w:sz w:val="28"/>
          <w:szCs w:val="28"/>
        </w:rPr>
        <w:t>Достаточно с</w:t>
      </w:r>
      <w:r w:rsidR="00601145" w:rsidRPr="00601145">
        <w:rPr>
          <w:rFonts w:ascii="Times New Roman" w:eastAsia="Calibri" w:hAnsi="Times New Roman" w:cs="Times New Roman"/>
          <w:sz w:val="28"/>
          <w:szCs w:val="28"/>
        </w:rPr>
        <w:t>вободное владение русским языком у старших детей. Активное общение детей на русском языке происходит с отцом, друг с другом,</w:t>
      </w:r>
      <w:r w:rsidR="004C2270">
        <w:rPr>
          <w:rFonts w:ascii="Times New Roman" w:eastAsia="Calibri" w:hAnsi="Times New Roman" w:cs="Times New Roman"/>
          <w:sz w:val="28"/>
          <w:szCs w:val="28"/>
        </w:rPr>
        <w:t xml:space="preserve"> в танцевальной студии</w:t>
      </w:r>
      <w:r w:rsidR="00601145" w:rsidRPr="00601145">
        <w:rPr>
          <w:rFonts w:ascii="Times New Roman" w:eastAsia="Calibri" w:hAnsi="Times New Roman" w:cs="Times New Roman"/>
          <w:sz w:val="28"/>
          <w:szCs w:val="28"/>
        </w:rPr>
        <w:t>.</w:t>
      </w:r>
      <w:r w:rsidR="007428A8" w:rsidRPr="007428A8">
        <w:rPr>
          <w:rFonts w:ascii="Times New Roman" w:eastAsia="Calibri" w:hAnsi="Times New Roman" w:cs="Times New Roman"/>
          <w:sz w:val="28"/>
          <w:szCs w:val="28"/>
        </w:rPr>
        <w:t xml:space="preserve"> </w:t>
      </w:r>
    </w:p>
    <w:p w:rsidR="00271821" w:rsidRPr="009A4B7D" w:rsidRDefault="00872626" w:rsidP="009A4B7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Лингвисты</w:t>
      </w:r>
      <w:r w:rsidR="00601145" w:rsidRPr="00601145">
        <w:rPr>
          <w:rFonts w:ascii="Times New Roman" w:eastAsia="Calibri" w:hAnsi="Times New Roman" w:cs="Times New Roman"/>
          <w:sz w:val="28"/>
          <w:szCs w:val="28"/>
        </w:rPr>
        <w:t xml:space="preserve"> отмечают, что в</w:t>
      </w:r>
      <w:r w:rsidR="00601145" w:rsidRPr="00601145">
        <w:rPr>
          <w:rFonts w:ascii="Times New Roman" w:eastAsia="Times New Roman" w:hAnsi="Times New Roman" w:cs="Times New Roman"/>
          <w:color w:val="000000"/>
          <w:spacing w:val="4"/>
          <w:sz w:val="28"/>
          <w:szCs w:val="28"/>
          <w:lang w:eastAsia="ru-RU"/>
        </w:rPr>
        <w:t xml:space="preserve"> </w:t>
      </w:r>
      <w:r w:rsidR="007428A8">
        <w:rPr>
          <w:rFonts w:ascii="Times New Roman" w:eastAsia="Times New Roman" w:hAnsi="Times New Roman" w:cs="Times New Roman"/>
          <w:color w:val="000000"/>
          <w:spacing w:val="4"/>
          <w:sz w:val="28"/>
          <w:szCs w:val="28"/>
          <w:lang w:eastAsia="ru-RU"/>
        </w:rPr>
        <w:t>грамматических категориях русского и узбекского языков больше отличий</w:t>
      </w:r>
      <w:r w:rsidR="00353461">
        <w:rPr>
          <w:rFonts w:ascii="Times New Roman" w:eastAsia="Times New Roman" w:hAnsi="Times New Roman" w:cs="Times New Roman"/>
          <w:color w:val="000000"/>
          <w:spacing w:val="4"/>
          <w:sz w:val="28"/>
          <w:szCs w:val="28"/>
          <w:lang w:eastAsia="ru-RU"/>
        </w:rPr>
        <w:t>, нежели сходств: начальная форма глагола, использование/функционирование временных форм; категория вида и т.д.</w:t>
      </w:r>
      <w:r w:rsidR="00353461" w:rsidRPr="00353461">
        <w:rPr>
          <w:rFonts w:ascii="Times New Roman" w:eastAsia="Calibri" w:hAnsi="Times New Roman" w:cs="Times New Roman"/>
          <w:color w:val="FF0000"/>
          <w:sz w:val="28"/>
          <w:szCs w:val="28"/>
        </w:rPr>
        <w:t xml:space="preserve"> </w:t>
      </w:r>
      <w:r w:rsidR="00D01265" w:rsidRPr="00D01265">
        <w:rPr>
          <w:rFonts w:ascii="Times New Roman" w:eastAsia="Calibri" w:hAnsi="Times New Roman" w:cs="Times New Roman"/>
          <w:sz w:val="28"/>
          <w:szCs w:val="28"/>
        </w:rPr>
        <w:t>[</w:t>
      </w:r>
      <w:proofErr w:type="spellStart"/>
      <w:r w:rsidR="00D01265" w:rsidRPr="00D01265">
        <w:rPr>
          <w:rFonts w:ascii="Times New Roman" w:eastAsia="Calibri" w:hAnsi="Times New Roman" w:cs="Times New Roman"/>
          <w:sz w:val="28"/>
          <w:szCs w:val="28"/>
        </w:rPr>
        <w:t>Томчани</w:t>
      </w:r>
      <w:proofErr w:type="spellEnd"/>
      <w:r w:rsidR="00D01265" w:rsidRPr="00D01265">
        <w:rPr>
          <w:rFonts w:ascii="Times New Roman" w:eastAsia="Calibri" w:hAnsi="Times New Roman" w:cs="Times New Roman"/>
          <w:sz w:val="28"/>
          <w:szCs w:val="28"/>
        </w:rPr>
        <w:t xml:space="preserve"> 2017; </w:t>
      </w:r>
      <w:proofErr w:type="spellStart"/>
      <w:r w:rsidR="00D01265" w:rsidRPr="00D01265">
        <w:rPr>
          <w:rFonts w:ascii="Times New Roman" w:eastAsia="Calibri" w:hAnsi="Times New Roman" w:cs="Times New Roman"/>
          <w:sz w:val="28"/>
          <w:szCs w:val="28"/>
        </w:rPr>
        <w:t>Турниязова</w:t>
      </w:r>
      <w:proofErr w:type="spellEnd"/>
      <w:r w:rsidR="00D01265" w:rsidRPr="00D01265">
        <w:rPr>
          <w:rFonts w:ascii="Times New Roman" w:eastAsia="Calibri" w:hAnsi="Times New Roman" w:cs="Times New Roman"/>
          <w:sz w:val="28"/>
          <w:szCs w:val="28"/>
        </w:rPr>
        <w:t xml:space="preserve"> 2005]. </w:t>
      </w:r>
      <w:r w:rsidR="00353461">
        <w:rPr>
          <w:rFonts w:ascii="Times New Roman" w:eastAsia="Calibri" w:hAnsi="Times New Roman" w:cs="Times New Roman"/>
          <w:sz w:val="28"/>
          <w:szCs w:val="28"/>
        </w:rPr>
        <w:t xml:space="preserve">Учителя, чьи </w:t>
      </w:r>
      <w:r w:rsidR="008B3C3E">
        <w:rPr>
          <w:rFonts w:ascii="Times New Roman" w:eastAsia="Calibri" w:hAnsi="Times New Roman" w:cs="Times New Roman"/>
          <w:sz w:val="28"/>
          <w:szCs w:val="28"/>
        </w:rPr>
        <w:t>фрагменты разработок представлены в статье,</w:t>
      </w:r>
      <w:r w:rsidR="00353461">
        <w:rPr>
          <w:rFonts w:ascii="Times New Roman" w:eastAsia="Calibri" w:hAnsi="Times New Roman" w:cs="Times New Roman"/>
          <w:sz w:val="28"/>
          <w:szCs w:val="28"/>
        </w:rPr>
        <w:t xml:space="preserve"> говорят о необходимости  разработки </w:t>
      </w:r>
      <w:r w:rsidR="00601145" w:rsidRPr="00601145">
        <w:rPr>
          <w:rFonts w:ascii="Times New Roman" w:eastAsia="Calibri" w:hAnsi="Times New Roman" w:cs="Times New Roman"/>
          <w:sz w:val="28"/>
          <w:szCs w:val="28"/>
        </w:rPr>
        <w:t>упражнений</w:t>
      </w:r>
      <w:r w:rsidR="00327918">
        <w:rPr>
          <w:rFonts w:ascii="Times New Roman" w:eastAsia="Calibri" w:hAnsi="Times New Roman" w:cs="Times New Roman"/>
          <w:sz w:val="28"/>
          <w:szCs w:val="28"/>
        </w:rPr>
        <w:t xml:space="preserve"> по грамматике с особым обращением</w:t>
      </w:r>
      <w:r w:rsidR="00353461">
        <w:rPr>
          <w:rFonts w:ascii="Times New Roman" w:eastAsia="Calibri" w:hAnsi="Times New Roman" w:cs="Times New Roman"/>
          <w:sz w:val="28"/>
          <w:szCs w:val="28"/>
        </w:rPr>
        <w:t xml:space="preserve"> </w:t>
      </w:r>
      <w:r w:rsidR="00327918">
        <w:rPr>
          <w:rFonts w:ascii="Times New Roman" w:eastAsia="Calibri" w:hAnsi="Times New Roman" w:cs="Times New Roman"/>
          <w:sz w:val="28"/>
          <w:szCs w:val="28"/>
        </w:rPr>
        <w:t>внимания</w:t>
      </w:r>
      <w:r w:rsidR="00601145" w:rsidRPr="00601145">
        <w:rPr>
          <w:rFonts w:ascii="Times New Roman" w:eastAsia="Calibri" w:hAnsi="Times New Roman" w:cs="Times New Roman"/>
          <w:sz w:val="28"/>
          <w:szCs w:val="28"/>
        </w:rPr>
        <w:t xml:space="preserve"> на </w:t>
      </w:r>
      <w:r w:rsidR="00353461">
        <w:rPr>
          <w:rFonts w:ascii="Times New Roman" w:eastAsia="Calibri" w:hAnsi="Times New Roman" w:cs="Times New Roman"/>
          <w:sz w:val="28"/>
          <w:szCs w:val="28"/>
        </w:rPr>
        <w:t>спряжение глаголов.</w:t>
      </w:r>
      <w:r w:rsidR="008B3C3E">
        <w:rPr>
          <w:rFonts w:ascii="Times New Roman" w:eastAsia="Calibri" w:hAnsi="Times New Roman" w:cs="Times New Roman"/>
          <w:sz w:val="28"/>
          <w:szCs w:val="28"/>
        </w:rPr>
        <w:t xml:space="preserve"> Задания сопровождаются методическими рекомендациями для учителя, что повышает практическую значимость проведенной работы.</w:t>
      </w:r>
      <w:r w:rsidR="009A4B7D">
        <w:rPr>
          <w:rFonts w:ascii="Times New Roman" w:eastAsia="Calibri" w:hAnsi="Times New Roman" w:cs="Times New Roman"/>
          <w:sz w:val="28"/>
          <w:szCs w:val="28"/>
        </w:rPr>
        <w:t xml:space="preserve"> </w:t>
      </w:r>
      <w:r w:rsidR="008B3C3E">
        <w:rPr>
          <w:rFonts w:ascii="Times New Roman" w:eastAsia="Calibri" w:hAnsi="Times New Roman" w:cs="Times New Roman"/>
          <w:sz w:val="28"/>
          <w:szCs w:val="28"/>
        </w:rPr>
        <w:t xml:space="preserve">Например: </w:t>
      </w:r>
      <w:r w:rsidR="008B3C3E">
        <w:rPr>
          <w:rFonts w:ascii="Times New Roman" w:hAnsi="Times New Roman" w:cs="Times New Roman"/>
          <w:sz w:val="28"/>
          <w:szCs w:val="28"/>
        </w:rPr>
        <w:t>у</w:t>
      </w:r>
      <w:r w:rsidR="009610EC" w:rsidRPr="009610EC">
        <w:rPr>
          <w:rFonts w:ascii="Times New Roman" w:hAnsi="Times New Roman" w:cs="Times New Roman"/>
          <w:sz w:val="28"/>
          <w:szCs w:val="28"/>
        </w:rPr>
        <w:t>пражнения, направленные на определения спряжения глагола и</w:t>
      </w:r>
      <w:r w:rsidR="008B3C3E">
        <w:rPr>
          <w:rFonts w:ascii="Times New Roman" w:hAnsi="Times New Roman" w:cs="Times New Roman"/>
          <w:sz w:val="28"/>
          <w:szCs w:val="28"/>
        </w:rPr>
        <w:t xml:space="preserve"> правильному написанию глагола, сопровождаются следующими рекомендациями: </w:t>
      </w:r>
    </w:p>
    <w:p w:rsidR="00271821" w:rsidRPr="00271821" w:rsidRDefault="009A4B7D" w:rsidP="00665F26">
      <w:pPr>
        <w:pStyle w:val="ac"/>
        <w:numPr>
          <w:ilvl w:val="0"/>
          <w:numId w:val="2"/>
        </w:num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О</w:t>
      </w:r>
      <w:r w:rsidR="009610EC" w:rsidRPr="00271821">
        <w:rPr>
          <w:rFonts w:ascii="Times New Roman" w:hAnsi="Times New Roman" w:cs="Times New Roman"/>
          <w:sz w:val="28"/>
          <w:szCs w:val="28"/>
        </w:rPr>
        <w:t xml:space="preserve">собое внимание </w:t>
      </w:r>
      <w:r w:rsidR="008B3C3E" w:rsidRPr="00271821">
        <w:rPr>
          <w:rFonts w:ascii="Times New Roman" w:hAnsi="Times New Roman" w:cs="Times New Roman"/>
          <w:sz w:val="28"/>
          <w:szCs w:val="28"/>
        </w:rPr>
        <w:t>следует уделя</w:t>
      </w:r>
      <w:r w:rsidR="009610EC" w:rsidRPr="00271821">
        <w:rPr>
          <w:rFonts w:ascii="Times New Roman" w:hAnsi="Times New Roman" w:cs="Times New Roman"/>
          <w:sz w:val="28"/>
          <w:szCs w:val="28"/>
        </w:rPr>
        <w:t>ть самому</w:t>
      </w:r>
      <w:r w:rsidR="00271821">
        <w:rPr>
          <w:rFonts w:ascii="Times New Roman" w:hAnsi="Times New Roman" w:cs="Times New Roman"/>
          <w:sz w:val="28"/>
          <w:szCs w:val="28"/>
        </w:rPr>
        <w:t xml:space="preserve"> процессу определения спряжения</w:t>
      </w:r>
    </w:p>
    <w:p w:rsidR="009610EC" w:rsidRPr="00665F26" w:rsidRDefault="009610EC" w:rsidP="00665F26">
      <w:pPr>
        <w:pStyle w:val="ac"/>
        <w:spacing w:line="360" w:lineRule="auto"/>
        <w:ind w:left="0"/>
        <w:jc w:val="both"/>
        <w:rPr>
          <w:rFonts w:ascii="Times New Roman" w:eastAsia="Calibri" w:hAnsi="Times New Roman" w:cs="Times New Roman"/>
          <w:sz w:val="28"/>
          <w:szCs w:val="28"/>
        </w:rPr>
      </w:pPr>
      <w:r w:rsidRPr="00271821">
        <w:rPr>
          <w:rFonts w:ascii="Times New Roman" w:hAnsi="Times New Roman" w:cs="Times New Roman"/>
          <w:sz w:val="28"/>
          <w:szCs w:val="28"/>
        </w:rPr>
        <w:lastRenderedPageBreak/>
        <w:t>глагола</w:t>
      </w:r>
      <w:r w:rsidR="008B3C3E" w:rsidRPr="00271821">
        <w:rPr>
          <w:rFonts w:ascii="Times New Roman" w:hAnsi="Times New Roman" w:cs="Times New Roman"/>
          <w:sz w:val="28"/>
          <w:szCs w:val="28"/>
        </w:rPr>
        <w:t>.</w:t>
      </w:r>
      <w:r w:rsidRPr="00271821">
        <w:rPr>
          <w:rFonts w:ascii="Times New Roman" w:hAnsi="Times New Roman" w:cs="Times New Roman"/>
          <w:sz w:val="28"/>
          <w:szCs w:val="28"/>
        </w:rPr>
        <w:t xml:space="preserve"> Важно отталкиваться от сильной позиции в о</w:t>
      </w:r>
      <w:r w:rsidR="00665F26">
        <w:rPr>
          <w:rFonts w:ascii="Times New Roman" w:hAnsi="Times New Roman" w:cs="Times New Roman"/>
          <w:sz w:val="28"/>
          <w:szCs w:val="28"/>
        </w:rPr>
        <w:t xml:space="preserve">кончании и действовать пошагово. </w:t>
      </w:r>
      <w:r w:rsidRPr="009610EC">
        <w:rPr>
          <w:rFonts w:ascii="Times New Roman" w:hAnsi="Times New Roman" w:cs="Times New Roman"/>
          <w:sz w:val="28"/>
          <w:szCs w:val="28"/>
        </w:rPr>
        <w:t>Такой путь определения спряжения позволяет избежать ошибок, которые учащиеся совершают просто от того, что воспринимают только зрительно какие-то аспекты.</w:t>
      </w:r>
    </w:p>
    <w:p w:rsidR="00271821" w:rsidRDefault="00271821" w:rsidP="00665F26">
      <w:pPr>
        <w:pStyle w:val="ac"/>
        <w:numPr>
          <w:ilvl w:val="0"/>
          <w:numId w:val="2"/>
        </w:numPr>
        <w:spacing w:line="360" w:lineRule="auto"/>
        <w:jc w:val="both"/>
        <w:rPr>
          <w:rFonts w:ascii="Times New Roman" w:hAnsi="Times New Roman" w:cs="Times New Roman"/>
          <w:sz w:val="28"/>
          <w:szCs w:val="28"/>
        </w:rPr>
      </w:pPr>
      <w:r w:rsidRPr="00271821">
        <w:rPr>
          <w:rFonts w:ascii="Times New Roman" w:hAnsi="Times New Roman" w:cs="Times New Roman"/>
          <w:sz w:val="28"/>
          <w:szCs w:val="28"/>
        </w:rPr>
        <w:t>Правописания личных окончаний настоящ</w:t>
      </w:r>
      <w:r>
        <w:rPr>
          <w:rFonts w:ascii="Times New Roman" w:hAnsi="Times New Roman" w:cs="Times New Roman"/>
          <w:sz w:val="28"/>
          <w:szCs w:val="28"/>
        </w:rPr>
        <w:t>его и будущего простого времени</w:t>
      </w:r>
    </w:p>
    <w:p w:rsidR="00271821" w:rsidRPr="00271821" w:rsidRDefault="00271821" w:rsidP="00665F26">
      <w:pPr>
        <w:pStyle w:val="ac"/>
        <w:spacing w:line="360" w:lineRule="auto"/>
        <w:ind w:left="0"/>
        <w:jc w:val="both"/>
        <w:rPr>
          <w:rFonts w:ascii="Times New Roman" w:hAnsi="Times New Roman" w:cs="Times New Roman"/>
          <w:sz w:val="28"/>
          <w:szCs w:val="28"/>
        </w:rPr>
      </w:pPr>
      <w:r w:rsidRPr="00271821">
        <w:rPr>
          <w:rFonts w:ascii="Times New Roman" w:hAnsi="Times New Roman" w:cs="Times New Roman"/>
          <w:sz w:val="28"/>
          <w:szCs w:val="28"/>
        </w:rPr>
        <w:t>следует давать большое количество тренировочных упражнений: наблюдение над личными окончаниями глаголов в тексте, а при списывании – подчеркивание их; дописывание нужных окончаний;  разнообразные диктанты, закрепляющие личные окончания глаголов; глаголы, данные в тексте в одном лице, поставить в другом лице. Эти виды работ дают благоприятный материал и для развития речи.</w:t>
      </w:r>
    </w:p>
    <w:p w:rsidR="009610EC" w:rsidRPr="009610EC" w:rsidRDefault="00271821" w:rsidP="00665F26">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 задания</w:t>
      </w:r>
      <w:r w:rsidR="009610EC" w:rsidRPr="009610EC">
        <w:rPr>
          <w:rFonts w:ascii="Times New Roman" w:hAnsi="Times New Roman" w:cs="Times New Roman"/>
          <w:sz w:val="28"/>
          <w:szCs w:val="28"/>
        </w:rPr>
        <w:t xml:space="preserve">: </w:t>
      </w:r>
      <w:r w:rsidR="009610EC" w:rsidRPr="00271821">
        <w:rPr>
          <w:rFonts w:ascii="Times New Roman" w:hAnsi="Times New Roman" w:cs="Times New Roman"/>
          <w:i/>
          <w:sz w:val="28"/>
          <w:szCs w:val="28"/>
        </w:rPr>
        <w:t xml:space="preserve">Лиловый сумрак на рассвете </w:t>
      </w:r>
      <w:proofErr w:type="spellStart"/>
      <w:r w:rsidR="009610EC" w:rsidRPr="00271821">
        <w:rPr>
          <w:rFonts w:ascii="Times New Roman" w:hAnsi="Times New Roman" w:cs="Times New Roman"/>
          <w:i/>
          <w:sz w:val="28"/>
          <w:szCs w:val="28"/>
        </w:rPr>
        <w:t>бледне</w:t>
      </w:r>
      <w:proofErr w:type="spellEnd"/>
      <w:r w:rsidR="009610EC" w:rsidRPr="00271821">
        <w:rPr>
          <w:rFonts w:ascii="Times New Roman" w:hAnsi="Times New Roman" w:cs="Times New Roman"/>
          <w:i/>
          <w:sz w:val="28"/>
          <w:szCs w:val="28"/>
        </w:rPr>
        <w:t xml:space="preserve">…т, линя…т и </w:t>
      </w:r>
      <w:proofErr w:type="spellStart"/>
      <w:r w:rsidR="009610EC" w:rsidRPr="00271821">
        <w:rPr>
          <w:rFonts w:ascii="Times New Roman" w:hAnsi="Times New Roman" w:cs="Times New Roman"/>
          <w:i/>
          <w:sz w:val="28"/>
          <w:szCs w:val="28"/>
        </w:rPr>
        <w:t>превраща</w:t>
      </w:r>
      <w:proofErr w:type="spellEnd"/>
      <w:r w:rsidR="009610EC" w:rsidRPr="00271821">
        <w:rPr>
          <w:rFonts w:ascii="Times New Roman" w:hAnsi="Times New Roman" w:cs="Times New Roman"/>
          <w:i/>
          <w:sz w:val="28"/>
          <w:szCs w:val="28"/>
        </w:rPr>
        <w:t>…</w:t>
      </w:r>
      <w:proofErr w:type="spellStart"/>
      <w:r w:rsidR="009610EC" w:rsidRPr="00271821">
        <w:rPr>
          <w:rFonts w:ascii="Times New Roman" w:hAnsi="Times New Roman" w:cs="Times New Roman"/>
          <w:i/>
          <w:sz w:val="28"/>
          <w:szCs w:val="28"/>
        </w:rPr>
        <w:t>тся</w:t>
      </w:r>
      <w:proofErr w:type="spellEnd"/>
      <w:r w:rsidR="009610EC" w:rsidRPr="00271821">
        <w:rPr>
          <w:rFonts w:ascii="Times New Roman" w:hAnsi="Times New Roman" w:cs="Times New Roman"/>
          <w:i/>
          <w:sz w:val="28"/>
          <w:szCs w:val="28"/>
        </w:rPr>
        <w:t xml:space="preserve"> в слепую дымку.</w:t>
      </w:r>
    </w:p>
    <w:p w:rsidR="009610EC" w:rsidRPr="00F70A03" w:rsidRDefault="00271821"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Образец (алгоритм) выполнения задания: о</w:t>
      </w:r>
      <w:r w:rsidR="009610EC" w:rsidRPr="00F70A03">
        <w:rPr>
          <w:rFonts w:ascii="Times New Roman" w:hAnsi="Times New Roman" w:cs="Times New Roman"/>
          <w:i/>
          <w:sz w:val="28"/>
          <w:szCs w:val="28"/>
        </w:rPr>
        <w:t xml:space="preserve">пределяем спряжение глагола. </w:t>
      </w:r>
    </w:p>
    <w:p w:rsidR="009610EC" w:rsidRPr="00F70A03" w:rsidRDefault="009610EC"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 xml:space="preserve">1. Бледнеет – глагол в форме настоящего времени, 3 лица, </w:t>
      </w:r>
      <w:proofErr w:type="spellStart"/>
      <w:r w:rsidRPr="00F70A03">
        <w:rPr>
          <w:rFonts w:ascii="Times New Roman" w:hAnsi="Times New Roman" w:cs="Times New Roman"/>
          <w:i/>
          <w:sz w:val="28"/>
          <w:szCs w:val="28"/>
        </w:rPr>
        <w:t>ед.</w:t>
      </w:r>
      <w:proofErr w:type="gramStart"/>
      <w:r w:rsidRPr="00F70A03">
        <w:rPr>
          <w:rFonts w:ascii="Times New Roman" w:hAnsi="Times New Roman" w:cs="Times New Roman"/>
          <w:i/>
          <w:sz w:val="28"/>
          <w:szCs w:val="28"/>
        </w:rPr>
        <w:t>ч</w:t>
      </w:r>
      <w:proofErr w:type="spellEnd"/>
      <w:proofErr w:type="gramEnd"/>
      <w:r w:rsidRPr="00F70A03">
        <w:rPr>
          <w:rFonts w:ascii="Times New Roman" w:hAnsi="Times New Roman" w:cs="Times New Roman"/>
          <w:i/>
          <w:sz w:val="28"/>
          <w:szCs w:val="28"/>
        </w:rPr>
        <w:t xml:space="preserve">. </w:t>
      </w:r>
    </w:p>
    <w:p w:rsidR="009610EC" w:rsidRPr="00F70A03" w:rsidRDefault="009610EC"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 xml:space="preserve">2. бледнеют – 3л.мн.ч. Личное окончание безударное. </w:t>
      </w:r>
    </w:p>
    <w:p w:rsidR="009610EC" w:rsidRPr="00F70A03" w:rsidRDefault="009610EC"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 xml:space="preserve">3. Ставим глагол в начальную форму – бледнеть. </w:t>
      </w:r>
    </w:p>
    <w:p w:rsidR="009610EC" w:rsidRPr="00F70A03" w:rsidRDefault="009610EC"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 xml:space="preserve">4. Глагол беднеть исключением не является. Основа инфинитива оканчивается на </w:t>
      </w:r>
      <w:proofErr w:type="gramStart"/>
      <w:r w:rsidRPr="00F70A03">
        <w:rPr>
          <w:rFonts w:ascii="Times New Roman" w:hAnsi="Times New Roman" w:cs="Times New Roman"/>
          <w:i/>
          <w:sz w:val="28"/>
          <w:szCs w:val="28"/>
        </w:rPr>
        <w:t>–</w:t>
      </w:r>
      <w:proofErr w:type="spellStart"/>
      <w:r w:rsidRPr="00F70A03">
        <w:rPr>
          <w:rFonts w:ascii="Times New Roman" w:hAnsi="Times New Roman" w:cs="Times New Roman"/>
          <w:i/>
          <w:sz w:val="28"/>
          <w:szCs w:val="28"/>
        </w:rPr>
        <w:t>е</w:t>
      </w:r>
      <w:proofErr w:type="gramEnd"/>
      <w:r w:rsidRPr="00F70A03">
        <w:rPr>
          <w:rFonts w:ascii="Times New Roman" w:hAnsi="Times New Roman" w:cs="Times New Roman"/>
          <w:i/>
          <w:sz w:val="28"/>
          <w:szCs w:val="28"/>
        </w:rPr>
        <w:t>ть</w:t>
      </w:r>
      <w:proofErr w:type="spellEnd"/>
      <w:r w:rsidRPr="00F70A03">
        <w:rPr>
          <w:rFonts w:ascii="Times New Roman" w:hAnsi="Times New Roman" w:cs="Times New Roman"/>
          <w:i/>
          <w:sz w:val="28"/>
          <w:szCs w:val="28"/>
        </w:rPr>
        <w:t>. Глаг</w:t>
      </w:r>
      <w:r w:rsidR="00271821" w:rsidRPr="00F70A03">
        <w:rPr>
          <w:rFonts w:ascii="Times New Roman" w:hAnsi="Times New Roman" w:cs="Times New Roman"/>
          <w:i/>
          <w:sz w:val="28"/>
          <w:szCs w:val="28"/>
        </w:rPr>
        <w:t xml:space="preserve">ол 1 спряжения. В окончании 3л., </w:t>
      </w:r>
      <w:proofErr w:type="spellStart"/>
      <w:r w:rsidRPr="00F70A03">
        <w:rPr>
          <w:rFonts w:ascii="Times New Roman" w:hAnsi="Times New Roman" w:cs="Times New Roman"/>
          <w:i/>
          <w:sz w:val="28"/>
          <w:szCs w:val="28"/>
        </w:rPr>
        <w:t>ед.ч</w:t>
      </w:r>
      <w:proofErr w:type="spellEnd"/>
      <w:r w:rsidRPr="00F70A03">
        <w:rPr>
          <w:rFonts w:ascii="Times New Roman" w:hAnsi="Times New Roman" w:cs="Times New Roman"/>
          <w:i/>
          <w:sz w:val="28"/>
          <w:szCs w:val="28"/>
        </w:rPr>
        <w:t>. пишем букву е.</w:t>
      </w:r>
    </w:p>
    <w:p w:rsidR="009610EC" w:rsidRPr="009610EC" w:rsidRDefault="009610EC" w:rsidP="00C2443D">
      <w:pPr>
        <w:spacing w:line="360" w:lineRule="auto"/>
        <w:ind w:firstLine="426"/>
        <w:jc w:val="both"/>
        <w:rPr>
          <w:rFonts w:ascii="Times New Roman" w:hAnsi="Times New Roman" w:cs="Times New Roman"/>
          <w:sz w:val="28"/>
          <w:szCs w:val="28"/>
        </w:rPr>
      </w:pPr>
      <w:r w:rsidRPr="009610EC">
        <w:rPr>
          <w:rFonts w:ascii="Times New Roman" w:hAnsi="Times New Roman" w:cs="Times New Roman"/>
          <w:sz w:val="28"/>
          <w:szCs w:val="28"/>
        </w:rPr>
        <w:t>Такая работа выполняется сначала совместно с учителем, затем в парах. Устно проговаривая алгоритм, учащийся приходит к пониманию определения спряжения глагола.</w:t>
      </w:r>
    </w:p>
    <w:p w:rsidR="00E56C54" w:rsidRDefault="009610EC" w:rsidP="00E56C54">
      <w:pPr>
        <w:spacing w:line="360" w:lineRule="auto"/>
        <w:ind w:firstLine="709"/>
        <w:jc w:val="both"/>
        <w:rPr>
          <w:rFonts w:ascii="Times New Roman" w:hAnsi="Times New Roman" w:cs="Times New Roman"/>
          <w:i/>
          <w:sz w:val="28"/>
          <w:szCs w:val="28"/>
        </w:rPr>
      </w:pPr>
      <w:r w:rsidRPr="009610EC">
        <w:rPr>
          <w:rFonts w:ascii="Times New Roman" w:hAnsi="Times New Roman" w:cs="Times New Roman"/>
          <w:sz w:val="28"/>
          <w:szCs w:val="28"/>
        </w:rPr>
        <w:t xml:space="preserve">При отработке  навыка  спряжения глагола </w:t>
      </w:r>
      <w:r w:rsidR="00271821">
        <w:rPr>
          <w:rFonts w:ascii="Times New Roman" w:hAnsi="Times New Roman" w:cs="Times New Roman"/>
          <w:sz w:val="28"/>
          <w:szCs w:val="28"/>
        </w:rPr>
        <w:t>учителями предлагается</w:t>
      </w:r>
      <w:r w:rsidRPr="009610EC">
        <w:rPr>
          <w:rFonts w:ascii="Times New Roman" w:hAnsi="Times New Roman" w:cs="Times New Roman"/>
          <w:sz w:val="28"/>
          <w:szCs w:val="28"/>
        </w:rPr>
        <w:t xml:space="preserve"> привлекать не только бесприставочные глаголы в форме настоящего или п</w:t>
      </w:r>
      <w:r w:rsidR="00271821">
        <w:rPr>
          <w:rFonts w:ascii="Times New Roman" w:hAnsi="Times New Roman" w:cs="Times New Roman"/>
          <w:sz w:val="28"/>
          <w:szCs w:val="28"/>
        </w:rPr>
        <w:t>ростого будущего времен</w:t>
      </w:r>
      <w:r w:rsidR="001C0F12">
        <w:rPr>
          <w:rFonts w:ascii="Times New Roman" w:hAnsi="Times New Roman" w:cs="Times New Roman"/>
          <w:sz w:val="28"/>
          <w:szCs w:val="28"/>
        </w:rPr>
        <w:t>и, но и другие временные формы</w:t>
      </w:r>
      <w:r w:rsidR="00271821">
        <w:rPr>
          <w:rFonts w:ascii="Times New Roman" w:hAnsi="Times New Roman" w:cs="Times New Roman"/>
          <w:sz w:val="28"/>
          <w:szCs w:val="28"/>
        </w:rPr>
        <w:t xml:space="preserve"> глаголов, осложнённые приставками и постфиксами. Например: </w:t>
      </w:r>
      <w:r w:rsidR="00271821" w:rsidRPr="00F70A03">
        <w:rPr>
          <w:rFonts w:ascii="Times New Roman" w:hAnsi="Times New Roman" w:cs="Times New Roman"/>
          <w:i/>
          <w:sz w:val="28"/>
          <w:szCs w:val="28"/>
        </w:rPr>
        <w:t xml:space="preserve">1) </w:t>
      </w:r>
      <w:r w:rsidR="00665F26" w:rsidRPr="00F70A03">
        <w:rPr>
          <w:rFonts w:ascii="Times New Roman" w:hAnsi="Times New Roman" w:cs="Times New Roman"/>
          <w:i/>
          <w:sz w:val="28"/>
          <w:szCs w:val="28"/>
        </w:rPr>
        <w:t xml:space="preserve">Брат задержался на работе. </w:t>
      </w:r>
      <w:r w:rsidR="00271821" w:rsidRPr="00F70A03">
        <w:rPr>
          <w:rFonts w:ascii="Times New Roman" w:hAnsi="Times New Roman" w:cs="Times New Roman"/>
          <w:i/>
          <w:sz w:val="28"/>
          <w:szCs w:val="28"/>
        </w:rPr>
        <w:t xml:space="preserve">2) </w:t>
      </w:r>
      <w:r w:rsidRPr="00F70A03">
        <w:rPr>
          <w:rFonts w:ascii="Times New Roman" w:hAnsi="Times New Roman" w:cs="Times New Roman"/>
          <w:i/>
          <w:sz w:val="28"/>
          <w:szCs w:val="28"/>
        </w:rPr>
        <w:t>Над озером стелился туман.</w:t>
      </w:r>
    </w:p>
    <w:p w:rsidR="009610EC" w:rsidRPr="00E56C54" w:rsidRDefault="007431ED" w:rsidP="00E56C54">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Как уже отмечалось выше, плюсом предлагаемой методики является привлечение страноведческого материала, что формирует </w:t>
      </w:r>
      <w:proofErr w:type="spellStart"/>
      <w:r>
        <w:rPr>
          <w:rFonts w:ascii="Times New Roman" w:hAnsi="Times New Roman" w:cs="Times New Roman"/>
          <w:sz w:val="28"/>
          <w:szCs w:val="28"/>
        </w:rPr>
        <w:t>лингвокультурологическую</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лингвострановедческую</w:t>
      </w:r>
      <w:proofErr w:type="gramEnd"/>
      <w:r>
        <w:rPr>
          <w:rFonts w:ascii="Times New Roman" w:hAnsi="Times New Roman" w:cs="Times New Roman"/>
          <w:sz w:val="28"/>
          <w:szCs w:val="28"/>
        </w:rPr>
        <w:t xml:space="preserve"> компетенции </w:t>
      </w:r>
      <w:r>
        <w:rPr>
          <w:rFonts w:ascii="Times New Roman" w:hAnsi="Times New Roman" w:cs="Times New Roman"/>
          <w:sz w:val="28"/>
          <w:szCs w:val="28"/>
        </w:rPr>
        <w:lastRenderedPageBreak/>
        <w:t>обучающихся</w:t>
      </w:r>
      <w:r w:rsidR="002747E2">
        <w:rPr>
          <w:rFonts w:ascii="Times New Roman" w:hAnsi="Times New Roman" w:cs="Times New Roman"/>
          <w:sz w:val="28"/>
          <w:szCs w:val="28"/>
        </w:rPr>
        <w:t xml:space="preserve"> [Краева 2020]. </w:t>
      </w:r>
      <w:r>
        <w:rPr>
          <w:rFonts w:ascii="Times New Roman" w:hAnsi="Times New Roman" w:cs="Times New Roman"/>
          <w:sz w:val="28"/>
          <w:szCs w:val="28"/>
        </w:rPr>
        <w:t>Например, у</w:t>
      </w:r>
      <w:r w:rsidR="00C2443D">
        <w:rPr>
          <w:rFonts w:ascii="Times New Roman" w:hAnsi="Times New Roman" w:cs="Times New Roman"/>
          <w:sz w:val="28"/>
          <w:szCs w:val="28"/>
        </w:rPr>
        <w:t>пражнение</w:t>
      </w:r>
      <w:r w:rsidR="009610EC" w:rsidRPr="009610EC">
        <w:rPr>
          <w:rFonts w:ascii="Times New Roman" w:hAnsi="Times New Roman" w:cs="Times New Roman"/>
          <w:sz w:val="28"/>
          <w:szCs w:val="28"/>
        </w:rPr>
        <w:t xml:space="preserve"> на обобщение отработанных навык</w:t>
      </w:r>
      <w:r>
        <w:rPr>
          <w:rFonts w:ascii="Times New Roman" w:hAnsi="Times New Roman" w:cs="Times New Roman"/>
          <w:sz w:val="28"/>
          <w:szCs w:val="28"/>
        </w:rPr>
        <w:t>ов по теме</w:t>
      </w:r>
      <w:r w:rsidR="00A80C53">
        <w:rPr>
          <w:rFonts w:ascii="Times New Roman" w:hAnsi="Times New Roman" w:cs="Times New Roman"/>
          <w:sz w:val="28"/>
          <w:szCs w:val="28"/>
        </w:rPr>
        <w:t xml:space="preserve"> «Спряжение</w:t>
      </w:r>
      <w:r>
        <w:rPr>
          <w:rFonts w:ascii="Times New Roman" w:hAnsi="Times New Roman" w:cs="Times New Roman"/>
          <w:sz w:val="28"/>
          <w:szCs w:val="28"/>
        </w:rPr>
        <w:t xml:space="preserve"> глагола» предлагается построить на </w:t>
      </w:r>
      <w:r w:rsidR="00C2443D">
        <w:rPr>
          <w:rFonts w:ascii="Times New Roman" w:hAnsi="Times New Roman" w:cs="Times New Roman"/>
          <w:sz w:val="28"/>
          <w:szCs w:val="28"/>
        </w:rPr>
        <w:t>следующем тексте:</w:t>
      </w:r>
    </w:p>
    <w:p w:rsidR="009610EC" w:rsidRPr="00F70A03" w:rsidRDefault="009610EC" w:rsidP="00665F26">
      <w:pPr>
        <w:spacing w:line="360" w:lineRule="auto"/>
        <w:jc w:val="center"/>
        <w:rPr>
          <w:rFonts w:ascii="Times New Roman" w:hAnsi="Times New Roman" w:cs="Times New Roman"/>
          <w:i/>
          <w:sz w:val="28"/>
          <w:szCs w:val="28"/>
        </w:rPr>
      </w:pPr>
      <w:r w:rsidRPr="00F70A03">
        <w:rPr>
          <w:rFonts w:ascii="Times New Roman" w:hAnsi="Times New Roman" w:cs="Times New Roman"/>
          <w:i/>
          <w:sz w:val="28"/>
          <w:szCs w:val="28"/>
        </w:rPr>
        <w:t>История поселка Колывань</w:t>
      </w:r>
    </w:p>
    <w:p w:rsidR="00C2443D" w:rsidRPr="00F70A03" w:rsidRDefault="00C2443D" w:rsidP="00C2443D">
      <w:pPr>
        <w:spacing w:line="360" w:lineRule="auto"/>
        <w:ind w:firstLine="709"/>
        <w:jc w:val="both"/>
        <w:rPr>
          <w:rFonts w:ascii="Times New Roman" w:hAnsi="Times New Roman" w:cs="Times New Roman"/>
          <w:i/>
          <w:sz w:val="28"/>
          <w:szCs w:val="28"/>
        </w:rPr>
      </w:pPr>
      <w:r w:rsidRPr="00F70A03">
        <w:rPr>
          <w:rFonts w:ascii="Times New Roman" w:hAnsi="Times New Roman" w:cs="Times New Roman"/>
          <w:i/>
          <w:sz w:val="28"/>
          <w:szCs w:val="28"/>
        </w:rPr>
        <w:t xml:space="preserve">Колывань – старейшее городское поселение предгорного Алтая, ранее называвшееся Горной Колыванью. </w:t>
      </w:r>
      <w:r w:rsidR="009610EC" w:rsidRPr="00F70A03">
        <w:rPr>
          <w:rFonts w:ascii="Times New Roman" w:hAnsi="Times New Roman" w:cs="Times New Roman"/>
          <w:i/>
          <w:sz w:val="28"/>
          <w:szCs w:val="28"/>
        </w:rPr>
        <w:t xml:space="preserve">На въезде в поселок стоит необычный памятник – чаша из красного гранита на сером постаменте. Вся история поселка – это история становления рудного  дела на Алтае. В 1726 г. уральский промышленник А.Н. Демидов обратился </w:t>
      </w:r>
      <w:r w:rsidRPr="00F70A03">
        <w:rPr>
          <w:rFonts w:ascii="Times New Roman" w:hAnsi="Times New Roman" w:cs="Times New Roman"/>
          <w:i/>
          <w:sz w:val="28"/>
          <w:szCs w:val="28"/>
        </w:rPr>
        <w:t xml:space="preserve">к царю  </w:t>
      </w:r>
      <w:r w:rsidR="009610EC" w:rsidRPr="00F70A03">
        <w:rPr>
          <w:rFonts w:ascii="Times New Roman" w:hAnsi="Times New Roman" w:cs="Times New Roman"/>
          <w:i/>
          <w:sz w:val="28"/>
          <w:szCs w:val="28"/>
        </w:rPr>
        <w:t>с прошением</w:t>
      </w:r>
      <w:r w:rsidRPr="00F70A03">
        <w:rPr>
          <w:rFonts w:ascii="Times New Roman" w:hAnsi="Times New Roman" w:cs="Times New Roman"/>
          <w:i/>
          <w:sz w:val="28"/>
          <w:szCs w:val="28"/>
        </w:rPr>
        <w:t xml:space="preserve"> </w:t>
      </w:r>
      <w:r w:rsidR="009610EC" w:rsidRPr="00F70A03">
        <w:rPr>
          <w:rFonts w:ascii="Times New Roman" w:hAnsi="Times New Roman" w:cs="Times New Roman"/>
          <w:i/>
          <w:sz w:val="28"/>
          <w:szCs w:val="28"/>
        </w:rPr>
        <w:t xml:space="preserve">о разрешении на строительство медеплавильных заводов на Алтае. </w:t>
      </w:r>
    </w:p>
    <w:p w:rsidR="005A7085" w:rsidRPr="00F70A03" w:rsidRDefault="009610EC" w:rsidP="00C2443D">
      <w:pPr>
        <w:spacing w:line="360" w:lineRule="auto"/>
        <w:ind w:firstLine="709"/>
        <w:jc w:val="both"/>
        <w:rPr>
          <w:rFonts w:ascii="Times New Roman" w:hAnsi="Times New Roman" w:cs="Times New Roman"/>
          <w:i/>
          <w:sz w:val="28"/>
          <w:szCs w:val="28"/>
        </w:rPr>
      </w:pPr>
      <w:r w:rsidRPr="00F70A03">
        <w:rPr>
          <w:rFonts w:ascii="Times New Roman" w:hAnsi="Times New Roman" w:cs="Times New Roman"/>
          <w:i/>
          <w:sz w:val="28"/>
          <w:szCs w:val="28"/>
        </w:rPr>
        <w:t xml:space="preserve">Первый завод построили в верховье реки Белая в 1729 году. Он был назван </w:t>
      </w:r>
      <w:proofErr w:type="spellStart"/>
      <w:r w:rsidRPr="00F70A03">
        <w:rPr>
          <w:rFonts w:ascii="Times New Roman" w:hAnsi="Times New Roman" w:cs="Times New Roman"/>
          <w:i/>
          <w:sz w:val="28"/>
          <w:szCs w:val="28"/>
        </w:rPr>
        <w:t>Колыванским</w:t>
      </w:r>
      <w:proofErr w:type="spellEnd"/>
      <w:r w:rsidRPr="00F70A03">
        <w:rPr>
          <w:rFonts w:ascii="Times New Roman" w:hAnsi="Times New Roman" w:cs="Times New Roman"/>
          <w:i/>
          <w:sz w:val="28"/>
          <w:szCs w:val="28"/>
        </w:rPr>
        <w:t>.</w:t>
      </w:r>
      <w:r w:rsidR="00C2443D" w:rsidRPr="00F70A03">
        <w:rPr>
          <w:rFonts w:ascii="Times New Roman" w:hAnsi="Times New Roman" w:cs="Times New Roman"/>
          <w:i/>
          <w:sz w:val="28"/>
          <w:szCs w:val="28"/>
        </w:rPr>
        <w:t xml:space="preserve"> </w:t>
      </w:r>
      <w:proofErr w:type="spellStart"/>
      <w:r w:rsidRPr="00F70A03">
        <w:rPr>
          <w:rFonts w:ascii="Times New Roman" w:hAnsi="Times New Roman" w:cs="Times New Roman"/>
          <w:i/>
          <w:sz w:val="28"/>
          <w:szCs w:val="28"/>
        </w:rPr>
        <w:t>Колыванский</w:t>
      </w:r>
      <w:proofErr w:type="spellEnd"/>
      <w:r w:rsidRPr="00F70A03">
        <w:rPr>
          <w:rFonts w:ascii="Times New Roman" w:hAnsi="Times New Roman" w:cs="Times New Roman"/>
          <w:i/>
          <w:sz w:val="28"/>
          <w:szCs w:val="28"/>
        </w:rPr>
        <w:t xml:space="preserve"> завод </w:t>
      </w:r>
      <w:r w:rsidR="0088698F" w:rsidRPr="00F70A03">
        <w:rPr>
          <w:rFonts w:ascii="Times New Roman" w:hAnsi="Times New Roman" w:cs="Times New Roman"/>
          <w:i/>
          <w:sz w:val="28"/>
          <w:szCs w:val="28"/>
        </w:rPr>
        <w:t xml:space="preserve">был очень хорошо оборудован </w:t>
      </w:r>
      <w:r w:rsidRPr="00F70A03">
        <w:rPr>
          <w:rFonts w:ascii="Times New Roman" w:hAnsi="Times New Roman" w:cs="Times New Roman"/>
          <w:i/>
          <w:sz w:val="28"/>
          <w:szCs w:val="28"/>
        </w:rPr>
        <w:t xml:space="preserve">представлял </w:t>
      </w:r>
      <w:r w:rsidR="005A7085" w:rsidRPr="00F70A03">
        <w:rPr>
          <w:rFonts w:ascii="Times New Roman" w:hAnsi="Times New Roman" w:cs="Times New Roman"/>
          <w:i/>
          <w:sz w:val="28"/>
          <w:szCs w:val="28"/>
        </w:rPr>
        <w:t xml:space="preserve">для того времени. </w:t>
      </w:r>
      <w:r w:rsidR="0088698F" w:rsidRPr="00F70A03">
        <w:rPr>
          <w:rFonts w:ascii="Times New Roman" w:hAnsi="Times New Roman" w:cs="Times New Roman"/>
          <w:i/>
          <w:sz w:val="28"/>
          <w:szCs w:val="28"/>
        </w:rPr>
        <w:t>Долгой время о</w:t>
      </w:r>
      <w:r w:rsidR="005A7085" w:rsidRPr="00F70A03">
        <w:rPr>
          <w:rFonts w:ascii="Times New Roman" w:hAnsi="Times New Roman" w:cs="Times New Roman"/>
          <w:i/>
          <w:sz w:val="28"/>
          <w:szCs w:val="28"/>
        </w:rPr>
        <w:t xml:space="preserve">сновным занятием людей являлись </w:t>
      </w:r>
      <w:r w:rsidRPr="00F70A03">
        <w:rPr>
          <w:rFonts w:ascii="Times New Roman" w:hAnsi="Times New Roman" w:cs="Times New Roman"/>
          <w:i/>
          <w:sz w:val="28"/>
          <w:szCs w:val="28"/>
        </w:rPr>
        <w:t xml:space="preserve"> добыча и обработка руд и поделочных камней. </w:t>
      </w:r>
    </w:p>
    <w:p w:rsidR="00A80C53" w:rsidRPr="009610EC" w:rsidRDefault="005A7085" w:rsidP="008869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должен сопровождаться справочной информацией: указание значения </w:t>
      </w:r>
      <w:r w:rsidR="00A033B7">
        <w:rPr>
          <w:rFonts w:ascii="Times New Roman" w:hAnsi="Times New Roman" w:cs="Times New Roman"/>
          <w:sz w:val="28"/>
          <w:szCs w:val="28"/>
        </w:rPr>
        <w:t xml:space="preserve">возможно незнакомых заимствованных и сложных </w:t>
      </w:r>
      <w:r>
        <w:rPr>
          <w:rFonts w:ascii="Times New Roman" w:hAnsi="Times New Roman" w:cs="Times New Roman"/>
          <w:sz w:val="28"/>
          <w:szCs w:val="28"/>
        </w:rPr>
        <w:t xml:space="preserve">слов; </w:t>
      </w:r>
      <w:r w:rsidR="00A033B7">
        <w:rPr>
          <w:rFonts w:ascii="Times New Roman" w:hAnsi="Times New Roman" w:cs="Times New Roman"/>
          <w:sz w:val="28"/>
          <w:szCs w:val="28"/>
        </w:rPr>
        <w:t>исторические данные и т.д.</w:t>
      </w:r>
      <w:r w:rsidR="0088698F">
        <w:rPr>
          <w:rFonts w:ascii="Times New Roman" w:hAnsi="Times New Roman" w:cs="Times New Roman"/>
          <w:sz w:val="28"/>
          <w:szCs w:val="28"/>
        </w:rPr>
        <w:t xml:space="preserve"> </w:t>
      </w:r>
      <w:r w:rsidR="00A80C53">
        <w:rPr>
          <w:rFonts w:ascii="Times New Roman" w:hAnsi="Times New Roman" w:cs="Times New Roman"/>
          <w:sz w:val="28"/>
          <w:szCs w:val="28"/>
        </w:rPr>
        <w:t xml:space="preserve">Задания по тексту </w:t>
      </w:r>
      <w:r w:rsidR="0088698F">
        <w:rPr>
          <w:rFonts w:ascii="Times New Roman" w:hAnsi="Times New Roman" w:cs="Times New Roman"/>
          <w:sz w:val="28"/>
          <w:szCs w:val="28"/>
        </w:rPr>
        <w:t>предлагаю</w:t>
      </w:r>
      <w:r w:rsidR="00A80C53">
        <w:rPr>
          <w:rFonts w:ascii="Times New Roman" w:hAnsi="Times New Roman" w:cs="Times New Roman"/>
          <w:sz w:val="28"/>
          <w:szCs w:val="28"/>
        </w:rPr>
        <w:t>тся в тестовом формате, вклю</w:t>
      </w:r>
      <w:r w:rsidR="001C0F12">
        <w:rPr>
          <w:rFonts w:ascii="Times New Roman" w:hAnsi="Times New Roman" w:cs="Times New Roman"/>
          <w:sz w:val="28"/>
          <w:szCs w:val="28"/>
        </w:rPr>
        <w:t>чающем вопросы, касающиеся как</w:t>
      </w:r>
      <w:r w:rsidR="00A80C53">
        <w:rPr>
          <w:rFonts w:ascii="Times New Roman" w:hAnsi="Times New Roman" w:cs="Times New Roman"/>
          <w:sz w:val="28"/>
          <w:szCs w:val="28"/>
        </w:rPr>
        <w:t xml:space="preserve"> понимания текста, так и закрепления грамматическ</w:t>
      </w:r>
      <w:r w:rsidR="007340B5">
        <w:rPr>
          <w:rFonts w:ascii="Times New Roman" w:hAnsi="Times New Roman" w:cs="Times New Roman"/>
          <w:sz w:val="28"/>
          <w:szCs w:val="28"/>
        </w:rPr>
        <w:t>ой темы. Пример з</w:t>
      </w:r>
      <w:r w:rsidR="00A80C53">
        <w:rPr>
          <w:rFonts w:ascii="Times New Roman" w:hAnsi="Times New Roman" w:cs="Times New Roman"/>
          <w:sz w:val="28"/>
          <w:szCs w:val="28"/>
        </w:rPr>
        <w:t>адания на понимание содержания текста:</w:t>
      </w:r>
    </w:p>
    <w:p w:rsidR="009610EC" w:rsidRPr="00F70A03" w:rsidRDefault="009610EC" w:rsidP="00665F26">
      <w:pPr>
        <w:spacing w:line="360" w:lineRule="auto"/>
        <w:jc w:val="both"/>
        <w:rPr>
          <w:rFonts w:ascii="Times New Roman" w:hAnsi="Times New Roman" w:cs="Times New Roman"/>
          <w:i/>
          <w:sz w:val="28"/>
          <w:szCs w:val="28"/>
        </w:rPr>
      </w:pPr>
      <w:r w:rsidRPr="00F70A03">
        <w:rPr>
          <w:rFonts w:ascii="Times New Roman" w:hAnsi="Times New Roman" w:cs="Times New Roman"/>
          <w:i/>
          <w:sz w:val="28"/>
          <w:szCs w:val="28"/>
        </w:rPr>
        <w:t>На русский язык сл</w:t>
      </w:r>
      <w:r w:rsidR="0088698F" w:rsidRPr="00F70A03">
        <w:rPr>
          <w:rFonts w:ascii="Times New Roman" w:hAnsi="Times New Roman" w:cs="Times New Roman"/>
          <w:i/>
          <w:sz w:val="28"/>
          <w:szCs w:val="28"/>
        </w:rPr>
        <w:t xml:space="preserve">ово «Колывань» переводится как: 1) латка 2)  мыс </w:t>
      </w:r>
      <w:r w:rsidRPr="00F70A03">
        <w:rPr>
          <w:rFonts w:ascii="Times New Roman" w:hAnsi="Times New Roman" w:cs="Times New Roman"/>
          <w:i/>
          <w:sz w:val="28"/>
          <w:szCs w:val="28"/>
        </w:rPr>
        <w:t>3) холм</w:t>
      </w:r>
    </w:p>
    <w:p w:rsidR="009610EC" w:rsidRPr="009610EC" w:rsidRDefault="007340B5" w:rsidP="00665F26">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 з</w:t>
      </w:r>
      <w:r w:rsidR="00A80C53">
        <w:rPr>
          <w:rFonts w:ascii="Times New Roman" w:hAnsi="Times New Roman" w:cs="Times New Roman"/>
          <w:sz w:val="28"/>
          <w:szCs w:val="28"/>
        </w:rPr>
        <w:t>адания на закрепление грамматической темы:</w:t>
      </w:r>
    </w:p>
    <w:p w:rsidR="005E4F29" w:rsidRPr="009610EC" w:rsidRDefault="00A80C53" w:rsidP="00665F26">
      <w:pPr>
        <w:spacing w:line="360" w:lineRule="auto"/>
        <w:jc w:val="both"/>
        <w:rPr>
          <w:rFonts w:ascii="Times New Roman" w:hAnsi="Times New Roman" w:cs="Times New Roman"/>
          <w:sz w:val="28"/>
          <w:szCs w:val="28"/>
        </w:rPr>
      </w:pPr>
      <w:r w:rsidRPr="00F70A03">
        <w:rPr>
          <w:rFonts w:ascii="Times New Roman" w:hAnsi="Times New Roman" w:cs="Times New Roman"/>
          <w:i/>
          <w:sz w:val="28"/>
          <w:szCs w:val="28"/>
        </w:rPr>
        <w:t xml:space="preserve">1) </w:t>
      </w:r>
      <w:r w:rsidR="009610EC" w:rsidRPr="00F70A03">
        <w:rPr>
          <w:rFonts w:ascii="Times New Roman" w:hAnsi="Times New Roman" w:cs="Times New Roman"/>
          <w:i/>
          <w:sz w:val="28"/>
          <w:szCs w:val="28"/>
        </w:rPr>
        <w:t>Выпишите глаг</w:t>
      </w:r>
      <w:r w:rsidR="0088698F" w:rsidRPr="00F70A03">
        <w:rPr>
          <w:rFonts w:ascii="Times New Roman" w:hAnsi="Times New Roman" w:cs="Times New Roman"/>
          <w:i/>
          <w:sz w:val="28"/>
          <w:szCs w:val="28"/>
        </w:rPr>
        <w:t xml:space="preserve">олы в форме прошедшего времени; </w:t>
      </w:r>
      <w:r w:rsidRPr="00F70A03">
        <w:rPr>
          <w:rFonts w:ascii="Times New Roman" w:hAnsi="Times New Roman" w:cs="Times New Roman"/>
          <w:i/>
          <w:sz w:val="28"/>
          <w:szCs w:val="28"/>
        </w:rPr>
        <w:t xml:space="preserve">2) </w:t>
      </w:r>
      <w:r w:rsidR="005E4F29" w:rsidRPr="00F70A03">
        <w:rPr>
          <w:rFonts w:ascii="Times New Roman" w:hAnsi="Times New Roman" w:cs="Times New Roman"/>
          <w:i/>
          <w:sz w:val="28"/>
          <w:szCs w:val="28"/>
        </w:rPr>
        <w:t>Назовите начальную форму этих глаголов</w:t>
      </w:r>
      <w:r w:rsidR="0088698F" w:rsidRPr="00F70A03">
        <w:rPr>
          <w:rFonts w:ascii="Times New Roman" w:hAnsi="Times New Roman" w:cs="Times New Roman"/>
          <w:i/>
          <w:sz w:val="28"/>
          <w:szCs w:val="28"/>
        </w:rPr>
        <w:t xml:space="preserve">; </w:t>
      </w:r>
      <w:r w:rsidRPr="00F70A03">
        <w:rPr>
          <w:rFonts w:ascii="Times New Roman" w:hAnsi="Times New Roman" w:cs="Times New Roman"/>
          <w:i/>
          <w:sz w:val="28"/>
          <w:szCs w:val="28"/>
        </w:rPr>
        <w:t xml:space="preserve">3) </w:t>
      </w:r>
      <w:r w:rsidR="0088698F" w:rsidRPr="00F70A03">
        <w:rPr>
          <w:rFonts w:ascii="Times New Roman" w:hAnsi="Times New Roman" w:cs="Times New Roman"/>
          <w:i/>
          <w:sz w:val="28"/>
          <w:szCs w:val="28"/>
        </w:rPr>
        <w:t xml:space="preserve">Определите спряжение глаголов; </w:t>
      </w:r>
      <w:r w:rsidRPr="00F70A03">
        <w:rPr>
          <w:rFonts w:ascii="Times New Roman" w:hAnsi="Times New Roman" w:cs="Times New Roman"/>
          <w:i/>
          <w:sz w:val="28"/>
          <w:szCs w:val="28"/>
        </w:rPr>
        <w:t xml:space="preserve">4) </w:t>
      </w:r>
      <w:r w:rsidR="009610EC" w:rsidRPr="00F70A03">
        <w:rPr>
          <w:rFonts w:ascii="Times New Roman" w:hAnsi="Times New Roman" w:cs="Times New Roman"/>
          <w:i/>
          <w:sz w:val="28"/>
          <w:szCs w:val="28"/>
        </w:rPr>
        <w:t>Образуйте от этих глаголов форму настоящего времен</w:t>
      </w:r>
      <w:r w:rsidR="0088698F" w:rsidRPr="00F70A03">
        <w:rPr>
          <w:rFonts w:ascii="Times New Roman" w:hAnsi="Times New Roman" w:cs="Times New Roman"/>
          <w:i/>
          <w:sz w:val="28"/>
          <w:szCs w:val="28"/>
        </w:rPr>
        <w:t xml:space="preserve">и 3 лица  единственного числа. </w:t>
      </w:r>
      <w:r w:rsidR="0088698F">
        <w:rPr>
          <w:rFonts w:ascii="Times New Roman" w:hAnsi="Times New Roman" w:cs="Times New Roman"/>
          <w:sz w:val="28"/>
          <w:szCs w:val="28"/>
        </w:rPr>
        <w:t>Возможно оформление ответа в таблице.</w:t>
      </w:r>
    </w:p>
    <w:p w:rsidR="009610EC" w:rsidRDefault="008C636D" w:rsidP="008869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50D11">
        <w:rPr>
          <w:rFonts w:ascii="Times New Roman" w:hAnsi="Times New Roman" w:cs="Times New Roman"/>
          <w:sz w:val="28"/>
          <w:szCs w:val="28"/>
        </w:rPr>
        <w:t>редставленные фрагменты, большого методического процесса, осуществляемого учителями г. Барнаула</w:t>
      </w:r>
      <w:r>
        <w:rPr>
          <w:rFonts w:ascii="Times New Roman" w:hAnsi="Times New Roman" w:cs="Times New Roman"/>
          <w:sz w:val="28"/>
          <w:szCs w:val="28"/>
        </w:rPr>
        <w:t xml:space="preserve"> в работе с детьми-билингвами, не исчерпывают всей «методической копилки». Однако, на наш, взгляд могут войти в состав планируемого к изданию учебно-методического пособия для учителей, работающих в классах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разных национальностей.</w:t>
      </w:r>
      <w:r w:rsidR="001C0F12">
        <w:rPr>
          <w:rFonts w:ascii="Times New Roman" w:hAnsi="Times New Roman" w:cs="Times New Roman"/>
          <w:sz w:val="28"/>
          <w:szCs w:val="28"/>
        </w:rPr>
        <w:t xml:space="preserve"> </w:t>
      </w:r>
      <w:r w:rsidR="00CE5DD4">
        <w:rPr>
          <w:rFonts w:ascii="Times New Roman" w:hAnsi="Times New Roman" w:cs="Times New Roman"/>
          <w:sz w:val="28"/>
          <w:szCs w:val="28"/>
        </w:rPr>
        <w:lastRenderedPageBreak/>
        <w:t>Конечно, работа в таких классах требует от учителя знания и понимания отличий родных языков детей-</w:t>
      </w:r>
      <w:proofErr w:type="spellStart"/>
      <w:r w:rsidR="00CE5DD4">
        <w:rPr>
          <w:rFonts w:ascii="Times New Roman" w:hAnsi="Times New Roman" w:cs="Times New Roman"/>
          <w:sz w:val="28"/>
          <w:szCs w:val="28"/>
        </w:rPr>
        <w:t>билингвов</w:t>
      </w:r>
      <w:proofErr w:type="spellEnd"/>
      <w:r w:rsidR="00CE5DD4">
        <w:rPr>
          <w:rFonts w:ascii="Times New Roman" w:hAnsi="Times New Roman" w:cs="Times New Roman"/>
          <w:sz w:val="28"/>
          <w:szCs w:val="28"/>
        </w:rPr>
        <w:t xml:space="preserve"> от русского. Такую ситуацию облегчил бы контакт с учителями национальных школ, что пока не представляется возможным. Тогда как, </w:t>
      </w:r>
      <w:r w:rsidR="009D1553">
        <w:rPr>
          <w:rFonts w:ascii="Times New Roman" w:hAnsi="Times New Roman" w:cs="Times New Roman"/>
          <w:sz w:val="28"/>
          <w:szCs w:val="28"/>
        </w:rPr>
        <w:t xml:space="preserve">по нашему мнению, это и </w:t>
      </w:r>
      <w:r w:rsidR="009D1553" w:rsidRPr="000C63D4">
        <w:rPr>
          <w:rFonts w:ascii="Times New Roman" w:hAnsi="Times New Roman" w:cs="Times New Roman"/>
          <w:sz w:val="28"/>
          <w:szCs w:val="28"/>
        </w:rPr>
        <w:t>определяет различия в обучении русскому языку русскоговорящих детей и детей-</w:t>
      </w:r>
      <w:proofErr w:type="spellStart"/>
      <w:r w:rsidR="009D1553" w:rsidRPr="000C63D4">
        <w:rPr>
          <w:rFonts w:ascii="Times New Roman" w:hAnsi="Times New Roman" w:cs="Times New Roman"/>
          <w:sz w:val="28"/>
          <w:szCs w:val="28"/>
        </w:rPr>
        <w:t>билингвов</w:t>
      </w:r>
      <w:proofErr w:type="spellEnd"/>
      <w:r w:rsidR="009D1553">
        <w:rPr>
          <w:rFonts w:ascii="Times New Roman" w:hAnsi="Times New Roman" w:cs="Times New Roman"/>
          <w:sz w:val="28"/>
          <w:szCs w:val="28"/>
        </w:rPr>
        <w:t xml:space="preserve"> и делает процесс обучения более  эффективным.</w:t>
      </w:r>
    </w:p>
    <w:p w:rsidR="00447E6C" w:rsidRDefault="00447E6C" w:rsidP="00447E6C">
      <w:pPr>
        <w:spacing w:line="360" w:lineRule="auto"/>
        <w:ind w:firstLine="709"/>
        <w:jc w:val="center"/>
        <w:rPr>
          <w:rFonts w:ascii="Times New Roman" w:hAnsi="Times New Roman" w:cs="Times New Roman"/>
          <w:b/>
          <w:sz w:val="28"/>
          <w:szCs w:val="28"/>
        </w:rPr>
      </w:pPr>
      <w:r w:rsidRPr="00447E6C">
        <w:rPr>
          <w:rFonts w:ascii="Times New Roman" w:hAnsi="Times New Roman" w:cs="Times New Roman"/>
          <w:b/>
          <w:sz w:val="28"/>
          <w:szCs w:val="28"/>
        </w:rPr>
        <w:t>Список литературы</w:t>
      </w:r>
    </w:p>
    <w:p w:rsidR="00A35452" w:rsidRDefault="00A35452" w:rsidP="00A35452">
      <w:pPr>
        <w:spacing w:line="360" w:lineRule="auto"/>
        <w:jc w:val="both"/>
        <w:rPr>
          <w:rFonts w:ascii="Times New Roman" w:hAnsi="Times New Roman" w:cs="Times New Roman"/>
          <w:sz w:val="28"/>
          <w:szCs w:val="28"/>
        </w:rPr>
      </w:pPr>
      <w:r w:rsidRPr="00BE76D1">
        <w:rPr>
          <w:rFonts w:ascii="Times New Roman" w:hAnsi="Times New Roman" w:cs="Times New Roman"/>
          <w:i/>
          <w:sz w:val="28"/>
          <w:szCs w:val="28"/>
        </w:rPr>
        <w:t>Краева В.Ю.</w:t>
      </w:r>
      <w:r>
        <w:rPr>
          <w:rFonts w:ascii="Times New Roman" w:hAnsi="Times New Roman" w:cs="Times New Roman"/>
          <w:sz w:val="28"/>
          <w:szCs w:val="28"/>
        </w:rPr>
        <w:t xml:space="preserve"> Использование регионального фразеологического лингвострановедческого словаря в практике преподавания русского языка как иностранного в высшей школе // </w:t>
      </w:r>
      <w:r w:rsidRPr="002B7623">
        <w:rPr>
          <w:rFonts w:ascii="Times New Roman" w:hAnsi="Times New Roman" w:cs="Times New Roman"/>
          <w:sz w:val="28"/>
          <w:szCs w:val="28"/>
        </w:rPr>
        <w:t>Мир науки, культуры, образования. 2020. № 3 (82). С. 545-548.</w:t>
      </w:r>
    </w:p>
    <w:p w:rsidR="00A35452" w:rsidRPr="002B7623" w:rsidRDefault="00A35452" w:rsidP="00A35452">
      <w:pPr>
        <w:spacing w:line="360" w:lineRule="auto"/>
        <w:jc w:val="both"/>
        <w:rPr>
          <w:rFonts w:ascii="Times New Roman" w:hAnsi="Times New Roman" w:cs="Times New Roman"/>
          <w:sz w:val="28"/>
          <w:szCs w:val="28"/>
        </w:rPr>
      </w:pPr>
      <w:proofErr w:type="spellStart"/>
      <w:r w:rsidRPr="00BE76D1">
        <w:rPr>
          <w:rFonts w:ascii="Times New Roman" w:hAnsi="Times New Roman" w:cs="Times New Roman"/>
          <w:i/>
          <w:sz w:val="28"/>
          <w:szCs w:val="28"/>
        </w:rPr>
        <w:t>Томчани</w:t>
      </w:r>
      <w:proofErr w:type="spellEnd"/>
      <w:r w:rsidRPr="00BE76D1">
        <w:rPr>
          <w:rFonts w:ascii="Times New Roman" w:hAnsi="Times New Roman" w:cs="Times New Roman"/>
          <w:i/>
          <w:sz w:val="28"/>
          <w:szCs w:val="28"/>
        </w:rPr>
        <w:t xml:space="preserve"> Л. В.</w:t>
      </w:r>
      <w:r w:rsidRPr="00C82CE0">
        <w:rPr>
          <w:rFonts w:ascii="Times New Roman" w:hAnsi="Times New Roman" w:cs="Times New Roman"/>
          <w:sz w:val="28"/>
          <w:szCs w:val="28"/>
        </w:rPr>
        <w:t xml:space="preserve"> Типологические контрасты русского и узбекского языков в методическ</w:t>
      </w:r>
      <w:r>
        <w:rPr>
          <w:rFonts w:ascii="Times New Roman" w:hAnsi="Times New Roman" w:cs="Times New Roman"/>
          <w:sz w:val="28"/>
          <w:szCs w:val="28"/>
        </w:rPr>
        <w:t xml:space="preserve">ом аспекте // Молодой ученый. 2017. №14. </w:t>
      </w:r>
      <w:r w:rsidRPr="00C82CE0">
        <w:rPr>
          <w:rFonts w:ascii="Times New Roman" w:hAnsi="Times New Roman" w:cs="Times New Roman"/>
          <w:sz w:val="28"/>
          <w:szCs w:val="28"/>
        </w:rPr>
        <w:t>С. 736-738.</w:t>
      </w:r>
    </w:p>
    <w:p w:rsidR="00A35452" w:rsidRPr="00494CB3" w:rsidRDefault="005C17F5" w:rsidP="005C17F5">
      <w:pPr>
        <w:spacing w:line="360" w:lineRule="auto"/>
        <w:jc w:val="both"/>
        <w:rPr>
          <w:rFonts w:ascii="Times New Roman" w:hAnsi="Times New Roman" w:cs="Times New Roman"/>
          <w:sz w:val="28"/>
          <w:szCs w:val="28"/>
        </w:rPr>
      </w:pPr>
      <w:bookmarkStart w:id="0" w:name="_GoBack"/>
      <w:proofErr w:type="spellStart"/>
      <w:r w:rsidRPr="00BE76D1">
        <w:rPr>
          <w:rFonts w:ascii="Times New Roman" w:hAnsi="Times New Roman" w:cs="Times New Roman"/>
          <w:i/>
          <w:sz w:val="28"/>
          <w:szCs w:val="28"/>
        </w:rPr>
        <w:t>Турниязова</w:t>
      </w:r>
      <w:proofErr w:type="spellEnd"/>
      <w:r w:rsidRPr="00BE76D1">
        <w:rPr>
          <w:rFonts w:ascii="Times New Roman" w:hAnsi="Times New Roman" w:cs="Times New Roman"/>
          <w:i/>
          <w:sz w:val="28"/>
          <w:szCs w:val="28"/>
        </w:rPr>
        <w:t xml:space="preserve"> М. У.</w:t>
      </w:r>
      <w:r w:rsidRPr="005C17F5">
        <w:rPr>
          <w:rFonts w:ascii="Times New Roman" w:hAnsi="Times New Roman" w:cs="Times New Roman"/>
          <w:sz w:val="28"/>
          <w:szCs w:val="28"/>
        </w:rPr>
        <w:t xml:space="preserve"> </w:t>
      </w:r>
      <w:bookmarkEnd w:id="0"/>
      <w:r w:rsidRPr="00C61C81">
        <w:rPr>
          <w:rFonts w:ascii="Times New Roman" w:hAnsi="Times New Roman" w:cs="Times New Roman"/>
          <w:sz w:val="28"/>
          <w:szCs w:val="28"/>
        </w:rPr>
        <w:t>Курс лекций по сопоставительной грамматике русского и узбекского языков</w:t>
      </w:r>
      <w:r>
        <w:rPr>
          <w:rFonts w:ascii="Times New Roman" w:hAnsi="Times New Roman" w:cs="Times New Roman"/>
          <w:sz w:val="28"/>
          <w:szCs w:val="28"/>
        </w:rPr>
        <w:t>.</w:t>
      </w:r>
      <w:r w:rsidRPr="005C17F5">
        <w:rPr>
          <w:rFonts w:ascii="Times New Roman" w:hAnsi="Times New Roman" w:cs="Times New Roman"/>
          <w:sz w:val="28"/>
          <w:szCs w:val="28"/>
        </w:rPr>
        <w:t xml:space="preserve"> </w:t>
      </w:r>
      <w:r>
        <w:rPr>
          <w:rFonts w:ascii="Times New Roman" w:hAnsi="Times New Roman" w:cs="Times New Roman"/>
          <w:sz w:val="28"/>
          <w:szCs w:val="28"/>
        </w:rPr>
        <w:t xml:space="preserve">Навои, </w:t>
      </w:r>
      <w:r w:rsidRPr="00C61C81">
        <w:rPr>
          <w:rFonts w:ascii="Times New Roman" w:hAnsi="Times New Roman" w:cs="Times New Roman"/>
          <w:sz w:val="28"/>
          <w:szCs w:val="28"/>
        </w:rPr>
        <w:t>2005</w:t>
      </w:r>
      <w:r>
        <w:rPr>
          <w:rFonts w:ascii="Times New Roman" w:hAnsi="Times New Roman" w:cs="Times New Roman"/>
          <w:sz w:val="28"/>
          <w:szCs w:val="28"/>
        </w:rPr>
        <w:t xml:space="preserve"> </w:t>
      </w:r>
      <w:hyperlink r:id="rId7" w:history="1">
        <w:r w:rsidR="00494CB3" w:rsidRPr="000222BF">
          <w:rPr>
            <w:rStyle w:val="af6"/>
            <w:rFonts w:ascii="Times New Roman" w:hAnsi="Times New Roman" w:cs="Times New Roman"/>
            <w:sz w:val="28"/>
            <w:szCs w:val="28"/>
          </w:rPr>
          <w:t>https://uz.denemetr.com/docs/768/index-339988-1.html</w:t>
        </w:r>
      </w:hyperlink>
      <w:r w:rsidR="00494CB3">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w:t>
      </w:r>
      <w:r w:rsidR="00494CB3">
        <w:rPr>
          <w:rFonts w:ascii="Times New Roman" w:hAnsi="Times New Roman" w:cs="Times New Roman"/>
          <w:sz w:val="28"/>
          <w:szCs w:val="28"/>
        </w:rPr>
        <w:t>17.11.21</w:t>
      </w:r>
      <w:r>
        <w:rPr>
          <w:rFonts w:ascii="Times New Roman" w:hAnsi="Times New Roman" w:cs="Times New Roman"/>
          <w:sz w:val="28"/>
          <w:szCs w:val="28"/>
        </w:rPr>
        <w:t>)</w:t>
      </w:r>
    </w:p>
    <w:p w:rsidR="00C61C81" w:rsidRPr="007C4009" w:rsidRDefault="00C61C81" w:rsidP="002B7623">
      <w:pPr>
        <w:spacing w:line="360" w:lineRule="auto"/>
        <w:jc w:val="both"/>
        <w:rPr>
          <w:rFonts w:ascii="Times New Roman" w:hAnsi="Times New Roman" w:cs="Times New Roman"/>
          <w:sz w:val="28"/>
          <w:szCs w:val="28"/>
        </w:rPr>
      </w:pPr>
    </w:p>
    <w:sectPr w:rsidR="00C61C81" w:rsidRPr="007C4009" w:rsidSect="004059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92AFD"/>
    <w:multiLevelType w:val="hybridMultilevel"/>
    <w:tmpl w:val="08C0EA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F184BE3"/>
    <w:multiLevelType w:val="hybridMultilevel"/>
    <w:tmpl w:val="01A22190"/>
    <w:lvl w:ilvl="0" w:tplc="D56AD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51"/>
    <w:rsid w:val="000251A1"/>
    <w:rsid w:val="00063137"/>
    <w:rsid w:val="000C63D4"/>
    <w:rsid w:val="000D2955"/>
    <w:rsid w:val="000E5C81"/>
    <w:rsid w:val="001C0F12"/>
    <w:rsid w:val="00201756"/>
    <w:rsid w:val="00271821"/>
    <w:rsid w:val="002747E2"/>
    <w:rsid w:val="002749E1"/>
    <w:rsid w:val="002B7623"/>
    <w:rsid w:val="00327918"/>
    <w:rsid w:val="00346FD9"/>
    <w:rsid w:val="00353461"/>
    <w:rsid w:val="00362951"/>
    <w:rsid w:val="003B7E88"/>
    <w:rsid w:val="003C6AF1"/>
    <w:rsid w:val="003D5F31"/>
    <w:rsid w:val="00405905"/>
    <w:rsid w:val="004156AA"/>
    <w:rsid w:val="00447E6C"/>
    <w:rsid w:val="0048079F"/>
    <w:rsid w:val="00494CB3"/>
    <w:rsid w:val="004C2270"/>
    <w:rsid w:val="00563E05"/>
    <w:rsid w:val="005A7085"/>
    <w:rsid w:val="005B2C32"/>
    <w:rsid w:val="005B72BC"/>
    <w:rsid w:val="005C17F5"/>
    <w:rsid w:val="005D3E89"/>
    <w:rsid w:val="005D7DE2"/>
    <w:rsid w:val="005E4F29"/>
    <w:rsid w:val="005F1027"/>
    <w:rsid w:val="00601145"/>
    <w:rsid w:val="0063564A"/>
    <w:rsid w:val="00665F26"/>
    <w:rsid w:val="007340B5"/>
    <w:rsid w:val="00740B6D"/>
    <w:rsid w:val="007428A8"/>
    <w:rsid w:val="007431ED"/>
    <w:rsid w:val="00764403"/>
    <w:rsid w:val="00770CDC"/>
    <w:rsid w:val="007C4009"/>
    <w:rsid w:val="007F4721"/>
    <w:rsid w:val="00832777"/>
    <w:rsid w:val="00850D11"/>
    <w:rsid w:val="00872626"/>
    <w:rsid w:val="0088698F"/>
    <w:rsid w:val="008B3C3E"/>
    <w:rsid w:val="008C636D"/>
    <w:rsid w:val="00933A92"/>
    <w:rsid w:val="00960E0A"/>
    <w:rsid w:val="009610EC"/>
    <w:rsid w:val="00972022"/>
    <w:rsid w:val="009A4B7D"/>
    <w:rsid w:val="009D1553"/>
    <w:rsid w:val="00A033B7"/>
    <w:rsid w:val="00A20E90"/>
    <w:rsid w:val="00A35452"/>
    <w:rsid w:val="00A80C53"/>
    <w:rsid w:val="00A861D7"/>
    <w:rsid w:val="00B44903"/>
    <w:rsid w:val="00B7203E"/>
    <w:rsid w:val="00BE76D1"/>
    <w:rsid w:val="00C2443D"/>
    <w:rsid w:val="00C61C81"/>
    <w:rsid w:val="00C82CE0"/>
    <w:rsid w:val="00CA038C"/>
    <w:rsid w:val="00CA0A0D"/>
    <w:rsid w:val="00CC04DC"/>
    <w:rsid w:val="00CE5DD4"/>
    <w:rsid w:val="00D01265"/>
    <w:rsid w:val="00E56C54"/>
    <w:rsid w:val="00EE1B83"/>
    <w:rsid w:val="00F4592E"/>
    <w:rsid w:val="00F51393"/>
    <w:rsid w:val="00F52ECB"/>
    <w:rsid w:val="00F7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6D"/>
  </w:style>
  <w:style w:type="paragraph" w:styleId="1">
    <w:name w:val="heading 1"/>
    <w:basedOn w:val="a"/>
    <w:next w:val="a"/>
    <w:link w:val="10"/>
    <w:uiPriority w:val="9"/>
    <w:qFormat/>
    <w:rsid w:val="00740B6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40B6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40B6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40B6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40B6D"/>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40B6D"/>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40B6D"/>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40B6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40B6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B6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40B6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40B6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40B6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40B6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40B6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40B6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40B6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40B6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40B6D"/>
    <w:rPr>
      <w:b/>
      <w:bCs/>
      <w:sz w:val="18"/>
      <w:szCs w:val="18"/>
    </w:rPr>
  </w:style>
  <w:style w:type="paragraph" w:styleId="a4">
    <w:name w:val="Title"/>
    <w:basedOn w:val="a"/>
    <w:next w:val="a"/>
    <w:link w:val="a5"/>
    <w:uiPriority w:val="10"/>
    <w:qFormat/>
    <w:rsid w:val="00740B6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40B6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40B6D"/>
    <w:pPr>
      <w:spacing w:before="200" w:after="900"/>
      <w:jc w:val="right"/>
    </w:pPr>
    <w:rPr>
      <w:i/>
      <w:iCs/>
      <w:sz w:val="24"/>
      <w:szCs w:val="24"/>
    </w:rPr>
  </w:style>
  <w:style w:type="character" w:customStyle="1" w:styleId="a7">
    <w:name w:val="Подзаголовок Знак"/>
    <w:basedOn w:val="a0"/>
    <w:link w:val="a6"/>
    <w:uiPriority w:val="11"/>
    <w:rsid w:val="00740B6D"/>
    <w:rPr>
      <w:i/>
      <w:iCs/>
      <w:sz w:val="24"/>
      <w:szCs w:val="24"/>
    </w:rPr>
  </w:style>
  <w:style w:type="character" w:styleId="a8">
    <w:name w:val="Strong"/>
    <w:basedOn w:val="a0"/>
    <w:uiPriority w:val="22"/>
    <w:qFormat/>
    <w:rsid w:val="00740B6D"/>
    <w:rPr>
      <w:b/>
      <w:bCs/>
      <w:spacing w:val="0"/>
    </w:rPr>
  </w:style>
  <w:style w:type="character" w:styleId="a9">
    <w:name w:val="Emphasis"/>
    <w:uiPriority w:val="20"/>
    <w:qFormat/>
    <w:rsid w:val="00740B6D"/>
    <w:rPr>
      <w:b/>
      <w:bCs/>
      <w:i/>
      <w:iCs/>
      <w:color w:val="5A5A5A" w:themeColor="text1" w:themeTint="A5"/>
    </w:rPr>
  </w:style>
  <w:style w:type="paragraph" w:styleId="aa">
    <w:name w:val="No Spacing"/>
    <w:basedOn w:val="a"/>
    <w:link w:val="ab"/>
    <w:uiPriority w:val="1"/>
    <w:qFormat/>
    <w:rsid w:val="00740B6D"/>
  </w:style>
  <w:style w:type="character" w:customStyle="1" w:styleId="ab">
    <w:name w:val="Без интервала Знак"/>
    <w:basedOn w:val="a0"/>
    <w:link w:val="aa"/>
    <w:uiPriority w:val="1"/>
    <w:rsid w:val="00740B6D"/>
  </w:style>
  <w:style w:type="paragraph" w:styleId="ac">
    <w:name w:val="List Paragraph"/>
    <w:basedOn w:val="a"/>
    <w:uiPriority w:val="34"/>
    <w:qFormat/>
    <w:rsid w:val="00740B6D"/>
    <w:pPr>
      <w:ind w:left="720"/>
      <w:contextualSpacing/>
    </w:pPr>
  </w:style>
  <w:style w:type="paragraph" w:styleId="21">
    <w:name w:val="Quote"/>
    <w:basedOn w:val="a"/>
    <w:next w:val="a"/>
    <w:link w:val="22"/>
    <w:uiPriority w:val="29"/>
    <w:qFormat/>
    <w:rsid w:val="00740B6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40B6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40B6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40B6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40B6D"/>
    <w:rPr>
      <w:i/>
      <w:iCs/>
      <w:color w:val="5A5A5A" w:themeColor="text1" w:themeTint="A5"/>
    </w:rPr>
  </w:style>
  <w:style w:type="character" w:styleId="af0">
    <w:name w:val="Intense Emphasis"/>
    <w:uiPriority w:val="21"/>
    <w:qFormat/>
    <w:rsid w:val="00740B6D"/>
    <w:rPr>
      <w:b/>
      <w:bCs/>
      <w:i/>
      <w:iCs/>
      <w:color w:val="4F81BD" w:themeColor="accent1"/>
      <w:sz w:val="22"/>
      <w:szCs w:val="22"/>
    </w:rPr>
  </w:style>
  <w:style w:type="character" w:styleId="af1">
    <w:name w:val="Subtle Reference"/>
    <w:uiPriority w:val="31"/>
    <w:qFormat/>
    <w:rsid w:val="00740B6D"/>
    <w:rPr>
      <w:color w:val="auto"/>
      <w:u w:val="single" w:color="9BBB59" w:themeColor="accent3"/>
    </w:rPr>
  </w:style>
  <w:style w:type="character" w:styleId="af2">
    <w:name w:val="Intense Reference"/>
    <w:basedOn w:val="a0"/>
    <w:uiPriority w:val="32"/>
    <w:qFormat/>
    <w:rsid w:val="00740B6D"/>
    <w:rPr>
      <w:b/>
      <w:bCs/>
      <w:color w:val="76923C" w:themeColor="accent3" w:themeShade="BF"/>
      <w:u w:val="single" w:color="9BBB59" w:themeColor="accent3"/>
    </w:rPr>
  </w:style>
  <w:style w:type="character" w:styleId="af3">
    <w:name w:val="Book Title"/>
    <w:basedOn w:val="a0"/>
    <w:uiPriority w:val="33"/>
    <w:qFormat/>
    <w:rsid w:val="00740B6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40B6D"/>
    <w:pPr>
      <w:outlineLvl w:val="9"/>
    </w:pPr>
    <w:rPr>
      <w:lang w:bidi="en-US"/>
    </w:rPr>
  </w:style>
  <w:style w:type="table" w:styleId="af5">
    <w:name w:val="Table Grid"/>
    <w:basedOn w:val="a1"/>
    <w:uiPriority w:val="59"/>
    <w:rsid w:val="0060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94C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6D"/>
  </w:style>
  <w:style w:type="paragraph" w:styleId="1">
    <w:name w:val="heading 1"/>
    <w:basedOn w:val="a"/>
    <w:next w:val="a"/>
    <w:link w:val="10"/>
    <w:uiPriority w:val="9"/>
    <w:qFormat/>
    <w:rsid w:val="00740B6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40B6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40B6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40B6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40B6D"/>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40B6D"/>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40B6D"/>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40B6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40B6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B6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40B6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40B6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40B6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40B6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40B6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40B6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40B6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40B6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40B6D"/>
    <w:rPr>
      <w:b/>
      <w:bCs/>
      <w:sz w:val="18"/>
      <w:szCs w:val="18"/>
    </w:rPr>
  </w:style>
  <w:style w:type="paragraph" w:styleId="a4">
    <w:name w:val="Title"/>
    <w:basedOn w:val="a"/>
    <w:next w:val="a"/>
    <w:link w:val="a5"/>
    <w:uiPriority w:val="10"/>
    <w:qFormat/>
    <w:rsid w:val="00740B6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40B6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40B6D"/>
    <w:pPr>
      <w:spacing w:before="200" w:after="900"/>
      <w:jc w:val="right"/>
    </w:pPr>
    <w:rPr>
      <w:i/>
      <w:iCs/>
      <w:sz w:val="24"/>
      <w:szCs w:val="24"/>
    </w:rPr>
  </w:style>
  <w:style w:type="character" w:customStyle="1" w:styleId="a7">
    <w:name w:val="Подзаголовок Знак"/>
    <w:basedOn w:val="a0"/>
    <w:link w:val="a6"/>
    <w:uiPriority w:val="11"/>
    <w:rsid w:val="00740B6D"/>
    <w:rPr>
      <w:i/>
      <w:iCs/>
      <w:sz w:val="24"/>
      <w:szCs w:val="24"/>
    </w:rPr>
  </w:style>
  <w:style w:type="character" w:styleId="a8">
    <w:name w:val="Strong"/>
    <w:basedOn w:val="a0"/>
    <w:uiPriority w:val="22"/>
    <w:qFormat/>
    <w:rsid w:val="00740B6D"/>
    <w:rPr>
      <w:b/>
      <w:bCs/>
      <w:spacing w:val="0"/>
    </w:rPr>
  </w:style>
  <w:style w:type="character" w:styleId="a9">
    <w:name w:val="Emphasis"/>
    <w:uiPriority w:val="20"/>
    <w:qFormat/>
    <w:rsid w:val="00740B6D"/>
    <w:rPr>
      <w:b/>
      <w:bCs/>
      <w:i/>
      <w:iCs/>
      <w:color w:val="5A5A5A" w:themeColor="text1" w:themeTint="A5"/>
    </w:rPr>
  </w:style>
  <w:style w:type="paragraph" w:styleId="aa">
    <w:name w:val="No Spacing"/>
    <w:basedOn w:val="a"/>
    <w:link w:val="ab"/>
    <w:uiPriority w:val="1"/>
    <w:qFormat/>
    <w:rsid w:val="00740B6D"/>
  </w:style>
  <w:style w:type="character" w:customStyle="1" w:styleId="ab">
    <w:name w:val="Без интервала Знак"/>
    <w:basedOn w:val="a0"/>
    <w:link w:val="aa"/>
    <w:uiPriority w:val="1"/>
    <w:rsid w:val="00740B6D"/>
  </w:style>
  <w:style w:type="paragraph" w:styleId="ac">
    <w:name w:val="List Paragraph"/>
    <w:basedOn w:val="a"/>
    <w:uiPriority w:val="34"/>
    <w:qFormat/>
    <w:rsid w:val="00740B6D"/>
    <w:pPr>
      <w:ind w:left="720"/>
      <w:contextualSpacing/>
    </w:pPr>
  </w:style>
  <w:style w:type="paragraph" w:styleId="21">
    <w:name w:val="Quote"/>
    <w:basedOn w:val="a"/>
    <w:next w:val="a"/>
    <w:link w:val="22"/>
    <w:uiPriority w:val="29"/>
    <w:qFormat/>
    <w:rsid w:val="00740B6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40B6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40B6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40B6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40B6D"/>
    <w:rPr>
      <w:i/>
      <w:iCs/>
      <w:color w:val="5A5A5A" w:themeColor="text1" w:themeTint="A5"/>
    </w:rPr>
  </w:style>
  <w:style w:type="character" w:styleId="af0">
    <w:name w:val="Intense Emphasis"/>
    <w:uiPriority w:val="21"/>
    <w:qFormat/>
    <w:rsid w:val="00740B6D"/>
    <w:rPr>
      <w:b/>
      <w:bCs/>
      <w:i/>
      <w:iCs/>
      <w:color w:val="4F81BD" w:themeColor="accent1"/>
      <w:sz w:val="22"/>
      <w:szCs w:val="22"/>
    </w:rPr>
  </w:style>
  <w:style w:type="character" w:styleId="af1">
    <w:name w:val="Subtle Reference"/>
    <w:uiPriority w:val="31"/>
    <w:qFormat/>
    <w:rsid w:val="00740B6D"/>
    <w:rPr>
      <w:color w:val="auto"/>
      <w:u w:val="single" w:color="9BBB59" w:themeColor="accent3"/>
    </w:rPr>
  </w:style>
  <w:style w:type="character" w:styleId="af2">
    <w:name w:val="Intense Reference"/>
    <w:basedOn w:val="a0"/>
    <w:uiPriority w:val="32"/>
    <w:qFormat/>
    <w:rsid w:val="00740B6D"/>
    <w:rPr>
      <w:b/>
      <w:bCs/>
      <w:color w:val="76923C" w:themeColor="accent3" w:themeShade="BF"/>
      <w:u w:val="single" w:color="9BBB59" w:themeColor="accent3"/>
    </w:rPr>
  </w:style>
  <w:style w:type="character" w:styleId="af3">
    <w:name w:val="Book Title"/>
    <w:basedOn w:val="a0"/>
    <w:uiPriority w:val="33"/>
    <w:qFormat/>
    <w:rsid w:val="00740B6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40B6D"/>
    <w:pPr>
      <w:outlineLvl w:val="9"/>
    </w:pPr>
    <w:rPr>
      <w:lang w:bidi="en-US"/>
    </w:rPr>
  </w:style>
  <w:style w:type="table" w:styleId="af5">
    <w:name w:val="Table Grid"/>
    <w:basedOn w:val="a1"/>
    <w:uiPriority w:val="59"/>
    <w:rsid w:val="0060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94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z.denemetr.com/docs/768/index-33998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evaveronik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2021-11-17T02:38:00Z</dcterms:created>
  <dcterms:modified xsi:type="dcterms:W3CDTF">2021-11-23T00:21:00Z</dcterms:modified>
</cp:coreProperties>
</file>